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9" w:type="dxa"/>
        <w:jc w:val="center"/>
        <w:tblLayout w:type="fixed"/>
        <w:tblCellMar>
          <w:left w:w="107" w:type="dxa"/>
          <w:right w:w="107" w:type="dxa"/>
        </w:tblCellMar>
        <w:tblLook w:val="0000" w:firstRow="0" w:lastRow="0" w:firstColumn="0" w:lastColumn="0" w:noHBand="0" w:noVBand="0"/>
      </w:tblPr>
      <w:tblGrid>
        <w:gridCol w:w="4067"/>
        <w:gridCol w:w="1465"/>
        <w:gridCol w:w="4627"/>
      </w:tblGrid>
      <w:tr w:rsidR="00D75819" w:rsidRPr="00D75819" w:rsidTr="00D75819">
        <w:trPr>
          <w:jc w:val="center"/>
        </w:trPr>
        <w:tc>
          <w:tcPr>
            <w:tcW w:w="4067" w:type="dxa"/>
          </w:tcPr>
          <w:p w:rsidR="00D75819" w:rsidRPr="00D75819" w:rsidRDefault="00D75819" w:rsidP="00D75819">
            <w:pPr>
              <w:spacing w:after="0" w:line="240" w:lineRule="auto"/>
              <w:jc w:val="center"/>
              <w:rPr>
                <w:rFonts w:ascii="ATimes" w:eastAsia="Times New Roman" w:hAnsi="ATimes" w:cs="Times New Roman"/>
                <w:b/>
                <w:sz w:val="20"/>
                <w:szCs w:val="20"/>
                <w:lang w:eastAsia="ru-RU"/>
              </w:rPr>
            </w:pP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sym w:font="ATimes" w:char="F04B"/>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sym w:font="ATimes" w:char="F048"/>
            </w:r>
            <w:r w:rsidRPr="00D75819">
              <w:rPr>
                <w:rFonts w:ascii="ATimes" w:eastAsia="Times New Roman" w:hAnsi="ATimes" w:cs="Times New Roman"/>
                <w:b/>
                <w:sz w:val="20"/>
                <w:szCs w:val="20"/>
                <w:lang w:eastAsia="ru-RU"/>
              </w:rPr>
              <w:t></w:t>
            </w:r>
          </w:p>
          <w:p w:rsidR="00D75819" w:rsidRPr="00D75819" w:rsidRDefault="00D75819" w:rsidP="00D75819">
            <w:pPr>
              <w:spacing w:after="0" w:line="240" w:lineRule="auto"/>
              <w:jc w:val="center"/>
              <w:rPr>
                <w:rFonts w:ascii="ATimes" w:eastAsia="Times New Roman" w:hAnsi="ATimes" w:cs="Times New Roman"/>
                <w:b/>
                <w:sz w:val="20"/>
                <w:szCs w:val="20"/>
                <w:lang w:eastAsia="ru-RU"/>
              </w:rPr>
            </w:pPr>
            <w:r w:rsidRPr="00D75819">
              <w:rPr>
                <w:rFonts w:ascii="ATimes" w:eastAsia="Times New Roman" w:hAnsi="ATimes" w:cs="Times New Roman"/>
                <w:b/>
                <w:sz w:val="20"/>
                <w:szCs w:val="20"/>
                <w:lang w:eastAsia="ru-RU"/>
              </w:rPr>
              <w:sym w:font="ATimes" w:char="F046"/>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p>
          <w:p w:rsidR="00D75819" w:rsidRPr="00D75819" w:rsidRDefault="00D75819" w:rsidP="00D75819">
            <w:pPr>
              <w:spacing w:after="0" w:line="240" w:lineRule="auto"/>
              <w:jc w:val="center"/>
              <w:rPr>
                <w:rFonts w:ascii="ATimes" w:eastAsia="Times New Roman" w:hAnsi="ATimes" w:cs="Times New Roman"/>
                <w:b/>
                <w:sz w:val="20"/>
                <w:szCs w:val="20"/>
                <w:lang w:eastAsia="ru-RU"/>
              </w:rPr>
            </w:pP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sym w:font="ATimes" w:char="F04E"/>
            </w:r>
          </w:p>
          <w:p w:rsidR="00D75819" w:rsidRPr="00D75819" w:rsidRDefault="00D75819" w:rsidP="00D75819">
            <w:pPr>
              <w:spacing w:after="0" w:line="240" w:lineRule="auto"/>
              <w:jc w:val="center"/>
              <w:rPr>
                <w:rFonts w:ascii="ATimes" w:eastAsia="Times New Roman" w:hAnsi="ATimes" w:cs="Times New Roman"/>
                <w:b/>
                <w:sz w:val="20"/>
                <w:szCs w:val="20"/>
                <w:lang w:eastAsia="ru-RU"/>
              </w:rPr>
            </w:pP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p>
          <w:p w:rsidR="00D75819" w:rsidRPr="00D75819" w:rsidRDefault="00D75819" w:rsidP="00D75819">
            <w:pPr>
              <w:spacing w:after="0" w:line="240" w:lineRule="auto"/>
              <w:jc w:val="center"/>
              <w:rPr>
                <w:rFonts w:ascii="ATimes" w:eastAsia="Times New Roman" w:hAnsi="ATimes" w:cs="Times New Roman"/>
                <w:b/>
                <w:sz w:val="20"/>
                <w:szCs w:val="20"/>
                <w:lang w:eastAsia="ru-RU"/>
              </w:rPr>
            </w:pP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sym w:font="ATimes" w:char="F041"/>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sym w:font="ATimes" w:char="F041"/>
            </w:r>
            <w:r w:rsidRPr="00D75819">
              <w:rPr>
                <w:rFonts w:ascii="ATimes" w:eastAsia="Times New Roman" w:hAnsi="ATimes" w:cs="Times New Roman"/>
                <w:b/>
                <w:sz w:val="20"/>
                <w:szCs w:val="20"/>
                <w:lang w:eastAsia="ru-RU"/>
              </w:rPr>
              <w:sym w:font="ATimes" w:char="F048"/>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p>
          <w:p w:rsidR="00D75819" w:rsidRPr="00D75819" w:rsidRDefault="00D75819" w:rsidP="00D75819">
            <w:pPr>
              <w:spacing w:after="0" w:line="240" w:lineRule="auto"/>
              <w:jc w:val="center"/>
              <w:rPr>
                <w:rFonts w:ascii="ATimes" w:eastAsia="Times New Roman" w:hAnsi="ATimes" w:cs="Times New Roman"/>
                <w:b/>
                <w:sz w:val="28"/>
                <w:szCs w:val="28"/>
                <w:lang w:eastAsia="ru-RU"/>
              </w:rPr>
            </w:pPr>
            <w:r w:rsidRPr="00D75819">
              <w:rPr>
                <w:rFonts w:ascii="ATimes" w:eastAsia="Times New Roman" w:hAnsi="ATimes" w:cs="Times New Roman"/>
                <w:b/>
                <w:sz w:val="28"/>
                <w:szCs w:val="28"/>
                <w:lang w:eastAsia="ru-RU"/>
              </w:rPr>
              <w:t></w:t>
            </w:r>
            <w:r w:rsidRPr="00D75819">
              <w:rPr>
                <w:rFonts w:ascii="ATimes" w:eastAsia="Times New Roman" w:hAnsi="ATimes" w:cs="Times New Roman"/>
                <w:b/>
                <w:sz w:val="28"/>
                <w:szCs w:val="28"/>
                <w:lang w:eastAsia="ru-RU"/>
              </w:rPr>
              <w:t></w:t>
            </w:r>
            <w:r w:rsidRPr="00D75819">
              <w:rPr>
                <w:rFonts w:ascii="ATimes" w:eastAsia="Times New Roman" w:hAnsi="ATimes" w:cs="Times New Roman"/>
                <w:b/>
                <w:sz w:val="28"/>
                <w:szCs w:val="28"/>
                <w:lang w:eastAsia="ru-RU"/>
              </w:rPr>
              <w:t></w:t>
            </w:r>
            <w:r w:rsidRPr="00D75819">
              <w:rPr>
                <w:rFonts w:ascii="ATimes" w:eastAsia="Times New Roman" w:hAnsi="ATimes" w:cs="Times New Roman"/>
                <w:b/>
                <w:sz w:val="28"/>
                <w:szCs w:val="28"/>
                <w:lang w:eastAsia="ru-RU"/>
              </w:rPr>
              <w:t></w:t>
            </w:r>
            <w:r w:rsidRPr="00D75819">
              <w:rPr>
                <w:rFonts w:ascii="ATimes" w:eastAsia="Times New Roman" w:hAnsi="ATimes" w:cs="Times New Roman"/>
                <w:b/>
                <w:sz w:val="28"/>
                <w:szCs w:val="28"/>
                <w:lang w:eastAsia="ru-RU"/>
              </w:rPr>
              <w:t></w:t>
            </w:r>
            <w:r w:rsidRPr="00D75819">
              <w:rPr>
                <w:rFonts w:ascii="ATimes" w:eastAsia="Times New Roman" w:hAnsi="ATimes" w:cs="Times New Roman"/>
                <w:b/>
                <w:sz w:val="28"/>
                <w:szCs w:val="28"/>
                <w:lang w:eastAsia="ru-RU"/>
              </w:rPr>
              <w:t></w:t>
            </w:r>
          </w:p>
          <w:p w:rsidR="00D75819" w:rsidRPr="00D75819" w:rsidRDefault="00D75819" w:rsidP="00D75819">
            <w:pPr>
              <w:spacing w:after="0" w:line="240" w:lineRule="auto"/>
              <w:rPr>
                <w:rFonts w:ascii="Arial" w:eastAsia="Times New Roman" w:hAnsi="Arial" w:cs="Arial"/>
                <w:sz w:val="16"/>
                <w:szCs w:val="20"/>
                <w:lang w:eastAsia="ru-RU"/>
              </w:rPr>
            </w:pPr>
          </w:p>
          <w:p w:rsidR="00D75819" w:rsidRPr="00D75819" w:rsidRDefault="00D75819" w:rsidP="00D75819">
            <w:pPr>
              <w:spacing w:after="0" w:line="240" w:lineRule="auto"/>
              <w:jc w:val="center"/>
              <w:rPr>
                <w:rFonts w:ascii="Times Cyr Bash Normal" w:eastAsia="Times New Roman" w:hAnsi="Times Cyr Bash Normal" w:cs="Times New Roman"/>
                <w:b/>
                <w:sz w:val="28"/>
                <w:szCs w:val="28"/>
                <w:lang w:val="en-US" w:eastAsia="ru-RU"/>
              </w:rPr>
            </w:pPr>
          </w:p>
        </w:tc>
        <w:tc>
          <w:tcPr>
            <w:tcW w:w="1465" w:type="dxa"/>
          </w:tcPr>
          <w:p w:rsidR="00D75819" w:rsidRPr="00D75819" w:rsidRDefault="00D75819" w:rsidP="00D75819">
            <w:pPr>
              <w:spacing w:after="0" w:line="240" w:lineRule="auto"/>
              <w:jc w:val="center"/>
              <w:rPr>
                <w:rFonts w:ascii="Times Cyr Bash Normal" w:eastAsia="Times New Roman" w:hAnsi="Times Cyr Bash Normal" w:cs="Times New Roman"/>
                <w:b/>
                <w:sz w:val="28"/>
                <w:szCs w:val="28"/>
                <w:lang w:eastAsia="ru-RU"/>
              </w:rPr>
            </w:pPr>
            <w:r w:rsidRPr="00D75819">
              <w:rPr>
                <w:rFonts w:ascii="Times New Roman" w:eastAsia="Times New Roman" w:hAnsi="Times New Roman" w:cs="Times New Roman"/>
                <w:b/>
                <w:noProof/>
                <w:sz w:val="20"/>
                <w:szCs w:val="20"/>
                <w:lang w:eastAsia="ru-RU"/>
              </w:rPr>
              <w:drawing>
                <wp:inline distT="0" distB="0" distL="0" distR="0">
                  <wp:extent cx="819150" cy="1019175"/>
                  <wp:effectExtent l="0" t="0" r="0" b="9525"/>
                  <wp:docPr id="1"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афурийск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4627" w:type="dxa"/>
          </w:tcPr>
          <w:p w:rsidR="00D75819" w:rsidRPr="00D75819" w:rsidRDefault="00D75819" w:rsidP="00D75819">
            <w:pPr>
              <w:spacing w:after="0" w:line="240" w:lineRule="auto"/>
              <w:jc w:val="center"/>
              <w:rPr>
                <w:rFonts w:ascii="ATimes" w:eastAsia="Times New Roman" w:hAnsi="ATimes" w:cs="Times New Roman"/>
                <w:b/>
                <w:sz w:val="28"/>
                <w:szCs w:val="28"/>
                <w:lang w:eastAsia="ru-RU"/>
              </w:rPr>
            </w:pPr>
            <w:r w:rsidRPr="00D75819">
              <w:rPr>
                <w:rFonts w:ascii="ATimes" w:eastAsia="Times New Roman" w:hAnsi="ATimes" w:cs="Times New Roman"/>
                <w:b/>
                <w:sz w:val="28"/>
                <w:szCs w:val="28"/>
                <w:lang w:eastAsia="ru-RU"/>
              </w:rPr>
              <w:t></w:t>
            </w:r>
            <w:r w:rsidRPr="00D75819">
              <w:rPr>
                <w:rFonts w:ascii="ATimes" w:eastAsia="Times New Roman" w:hAnsi="ATimes" w:cs="Times New Roman"/>
                <w:b/>
                <w:sz w:val="28"/>
                <w:szCs w:val="28"/>
                <w:lang w:eastAsia="ru-RU"/>
              </w:rPr>
              <w:t></w:t>
            </w:r>
            <w:r w:rsidRPr="00D75819">
              <w:rPr>
                <w:rFonts w:ascii="ATimes" w:eastAsia="Times New Roman" w:hAnsi="ATimes" w:cs="Times New Roman"/>
                <w:b/>
                <w:sz w:val="28"/>
                <w:szCs w:val="28"/>
                <w:lang w:eastAsia="ru-RU"/>
              </w:rPr>
              <w:t></w:t>
            </w:r>
            <w:r w:rsidRPr="00D75819">
              <w:rPr>
                <w:rFonts w:ascii="ATimes" w:eastAsia="Times New Roman" w:hAnsi="ATimes" w:cs="Times New Roman"/>
                <w:b/>
                <w:sz w:val="28"/>
                <w:szCs w:val="28"/>
                <w:lang w:eastAsia="ru-RU"/>
              </w:rPr>
              <w:t></w:t>
            </w:r>
            <w:r w:rsidRPr="00D75819">
              <w:rPr>
                <w:rFonts w:ascii="ATimes" w:eastAsia="Times New Roman" w:hAnsi="ATimes" w:cs="Times New Roman"/>
                <w:b/>
                <w:sz w:val="28"/>
                <w:szCs w:val="28"/>
                <w:lang w:eastAsia="ru-RU"/>
              </w:rPr>
              <w:t></w:t>
            </w:r>
          </w:p>
          <w:p w:rsidR="00D75819" w:rsidRPr="00D75819" w:rsidRDefault="00D75819" w:rsidP="00D75819">
            <w:pPr>
              <w:spacing w:after="0" w:line="240" w:lineRule="auto"/>
              <w:jc w:val="center"/>
              <w:rPr>
                <w:rFonts w:ascii="ATimes" w:eastAsia="Times New Roman" w:hAnsi="ATimes" w:cs="Times New Roman"/>
                <w:b/>
                <w:sz w:val="20"/>
                <w:szCs w:val="20"/>
                <w:lang w:eastAsia="ru-RU"/>
              </w:rPr>
            </w:pP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p>
          <w:p w:rsidR="00D75819" w:rsidRPr="00D75819" w:rsidRDefault="00D75819" w:rsidP="00D75819">
            <w:pPr>
              <w:spacing w:after="0" w:line="240" w:lineRule="auto"/>
              <w:jc w:val="center"/>
              <w:rPr>
                <w:rFonts w:ascii="ATimes" w:eastAsia="Times New Roman" w:hAnsi="ATimes" w:cs="Times New Roman"/>
                <w:b/>
                <w:sz w:val="20"/>
                <w:szCs w:val="20"/>
                <w:lang w:eastAsia="ru-RU"/>
              </w:rPr>
            </w:pP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p>
          <w:p w:rsidR="00D75819" w:rsidRPr="00D75819" w:rsidRDefault="00D75819" w:rsidP="00D75819">
            <w:pPr>
              <w:spacing w:after="0" w:line="240" w:lineRule="auto"/>
              <w:jc w:val="center"/>
              <w:rPr>
                <w:rFonts w:ascii="ATimes" w:eastAsia="Times New Roman" w:hAnsi="ATimes" w:cs="Times New Roman"/>
                <w:b/>
                <w:sz w:val="20"/>
                <w:szCs w:val="20"/>
                <w:lang w:eastAsia="ru-RU"/>
              </w:rPr>
            </w:pP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p>
          <w:p w:rsidR="00D75819" w:rsidRPr="00D75819" w:rsidRDefault="00D75819" w:rsidP="00D75819">
            <w:pPr>
              <w:spacing w:after="0" w:line="240" w:lineRule="auto"/>
              <w:jc w:val="center"/>
              <w:rPr>
                <w:rFonts w:ascii="ATimes" w:eastAsia="Times New Roman" w:hAnsi="ATimes" w:cs="Times New Roman"/>
                <w:b/>
                <w:sz w:val="20"/>
                <w:szCs w:val="20"/>
                <w:lang w:eastAsia="ru-RU"/>
              </w:rPr>
            </w:pP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p>
          <w:p w:rsidR="00D75819" w:rsidRPr="00D75819" w:rsidRDefault="00D75819" w:rsidP="00D75819">
            <w:pPr>
              <w:spacing w:after="0" w:line="240" w:lineRule="auto"/>
              <w:jc w:val="center"/>
              <w:rPr>
                <w:rFonts w:ascii="ATimes" w:eastAsia="Times New Roman" w:hAnsi="ATimes" w:cs="Times New Roman"/>
                <w:b/>
                <w:spacing w:val="20"/>
                <w:sz w:val="20"/>
                <w:szCs w:val="20"/>
                <w:lang w:eastAsia="ru-RU"/>
              </w:rPr>
            </w:pP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r w:rsidRPr="00D75819">
              <w:rPr>
                <w:rFonts w:ascii="ATimes" w:eastAsia="Times New Roman" w:hAnsi="ATimes" w:cs="Times New Roman"/>
                <w:b/>
                <w:sz w:val="20"/>
                <w:szCs w:val="20"/>
                <w:lang w:eastAsia="ru-RU"/>
              </w:rPr>
              <w:t></w:t>
            </w:r>
          </w:p>
          <w:p w:rsidR="00D75819" w:rsidRPr="00D75819" w:rsidRDefault="00D75819" w:rsidP="00D75819">
            <w:pPr>
              <w:spacing w:after="0" w:line="240" w:lineRule="auto"/>
              <w:ind w:left="460"/>
              <w:rPr>
                <w:rFonts w:ascii="Arial" w:eastAsia="Times New Roman" w:hAnsi="Arial" w:cs="Arial"/>
                <w:sz w:val="16"/>
                <w:szCs w:val="20"/>
                <w:lang w:eastAsia="ru-RU"/>
              </w:rPr>
            </w:pPr>
          </w:p>
          <w:p w:rsidR="00D75819" w:rsidRPr="00D75819" w:rsidRDefault="00D75819" w:rsidP="00D75819">
            <w:pPr>
              <w:spacing w:after="0" w:line="240" w:lineRule="auto"/>
              <w:ind w:left="460"/>
              <w:rPr>
                <w:rFonts w:ascii="Times Cyr Bash Normal" w:eastAsia="Times New Roman" w:hAnsi="Times Cyr Bash Normal" w:cs="Times New Roman"/>
                <w:sz w:val="28"/>
                <w:szCs w:val="28"/>
                <w:lang w:eastAsia="ru-RU"/>
              </w:rPr>
            </w:pPr>
          </w:p>
        </w:tc>
      </w:tr>
    </w:tbl>
    <w:p w:rsidR="00D75819" w:rsidRPr="00D75819" w:rsidRDefault="00D75819" w:rsidP="00D75819">
      <w:pPr>
        <w:spacing w:after="0" w:line="240" w:lineRule="auto"/>
        <w:jc w:val="center"/>
        <w:rPr>
          <w:rFonts w:ascii="Times Cyr Bash Normal" w:eastAsia="Times New Roman" w:hAnsi="Times Cyr Bash Normal" w:cs="Times New Roman"/>
          <w:sz w:val="8"/>
          <w:szCs w:val="8"/>
          <w:lang w:eastAsia="ru-RU"/>
        </w:rPr>
      </w:pPr>
    </w:p>
    <w:tbl>
      <w:tblPr>
        <w:tblW w:w="0" w:type="auto"/>
        <w:tblInd w:w="108" w:type="dxa"/>
        <w:tblBorders>
          <w:top w:val="single" w:sz="24" w:space="0" w:color="auto"/>
          <w:bottom w:val="single" w:sz="4" w:space="0" w:color="auto"/>
        </w:tblBorders>
        <w:tblLayout w:type="fixed"/>
        <w:tblLook w:val="0000" w:firstRow="0" w:lastRow="0" w:firstColumn="0" w:lastColumn="0" w:noHBand="0" w:noVBand="0"/>
      </w:tblPr>
      <w:tblGrid>
        <w:gridCol w:w="10206"/>
      </w:tblGrid>
      <w:tr w:rsidR="00D75819" w:rsidRPr="00D75819" w:rsidTr="00D75819">
        <w:trPr>
          <w:trHeight w:val="59"/>
        </w:trPr>
        <w:tc>
          <w:tcPr>
            <w:tcW w:w="10206" w:type="dxa"/>
          </w:tcPr>
          <w:p w:rsidR="00D75819" w:rsidRPr="00D75819" w:rsidRDefault="00D75819" w:rsidP="00D75819">
            <w:pPr>
              <w:spacing w:after="0" w:line="240" w:lineRule="auto"/>
              <w:jc w:val="center"/>
              <w:rPr>
                <w:rFonts w:ascii="Times Cyr Bash Normal" w:eastAsia="Times New Roman" w:hAnsi="Times Cyr Bash Normal" w:cs="Times New Roman"/>
                <w:sz w:val="2"/>
                <w:szCs w:val="2"/>
                <w:lang w:eastAsia="ru-RU"/>
              </w:rPr>
            </w:pPr>
          </w:p>
        </w:tc>
      </w:tr>
    </w:tbl>
    <w:p w:rsidR="00D75819" w:rsidRPr="00D75819" w:rsidRDefault="00D75819" w:rsidP="00D75819">
      <w:pPr>
        <w:spacing w:after="0" w:line="240" w:lineRule="auto"/>
        <w:jc w:val="center"/>
        <w:rPr>
          <w:rFonts w:ascii="Times Cyr Bash Normal" w:eastAsia="Times New Roman" w:hAnsi="Times Cyr Bash Normal" w:cs="Times New Roman"/>
          <w:sz w:val="8"/>
          <w:szCs w:val="8"/>
          <w:lang w:eastAsia="ru-RU"/>
        </w:rPr>
      </w:pPr>
    </w:p>
    <w:tbl>
      <w:tblPr>
        <w:tblW w:w="11043" w:type="dxa"/>
        <w:tblLayout w:type="fixed"/>
        <w:tblCellMar>
          <w:left w:w="107" w:type="dxa"/>
          <w:right w:w="107" w:type="dxa"/>
        </w:tblCellMar>
        <w:tblLook w:val="0000" w:firstRow="0" w:lastRow="0" w:firstColumn="0" w:lastColumn="0" w:noHBand="0" w:noVBand="0"/>
      </w:tblPr>
      <w:tblGrid>
        <w:gridCol w:w="5636"/>
        <w:gridCol w:w="850"/>
        <w:gridCol w:w="4557"/>
      </w:tblGrid>
      <w:tr w:rsidR="00D75819" w:rsidRPr="00D75819" w:rsidTr="00D75819">
        <w:tc>
          <w:tcPr>
            <w:tcW w:w="5636" w:type="dxa"/>
          </w:tcPr>
          <w:p w:rsidR="00D75819" w:rsidRPr="00D75819" w:rsidRDefault="00D75819" w:rsidP="00D75819">
            <w:pPr>
              <w:spacing w:after="0" w:line="240" w:lineRule="auto"/>
              <w:jc w:val="center"/>
              <w:rPr>
                <w:rFonts w:ascii="ATimes" w:eastAsia="Times New Roman" w:hAnsi="ATimes" w:cs="Times New Roman"/>
                <w:b/>
                <w:sz w:val="36"/>
                <w:szCs w:val="36"/>
                <w:lang w:eastAsia="ru-RU"/>
              </w:rPr>
            </w:pPr>
            <w:r w:rsidRPr="00D75819">
              <w:rPr>
                <w:rFonts w:ascii="ATimes" w:eastAsia="Times New Roman" w:hAnsi="ATimes" w:cs="Times New Roman"/>
                <w:b/>
                <w:sz w:val="36"/>
                <w:szCs w:val="36"/>
                <w:lang w:eastAsia="ru-RU"/>
              </w:rPr>
              <w:sym w:font="ATimes" w:char="F04B"/>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r w:rsidRPr="00D75819">
              <w:rPr>
                <w:rFonts w:ascii="ATimes" w:eastAsia="Times New Roman" w:hAnsi="ATimes" w:cs="Times New Roman"/>
                <w:b/>
                <w:sz w:val="36"/>
                <w:szCs w:val="36"/>
                <w:lang w:eastAsia="ru-RU"/>
              </w:rPr>
              <w:t></w:t>
            </w:r>
          </w:p>
          <w:p w:rsidR="00D75819" w:rsidRPr="00D75819" w:rsidRDefault="00D75819" w:rsidP="00D75819">
            <w:pPr>
              <w:spacing w:after="0" w:line="240" w:lineRule="auto"/>
              <w:jc w:val="center"/>
              <w:rPr>
                <w:rFonts w:ascii="Times Cyr Bash Normal" w:eastAsia="Times New Roman" w:hAnsi="Times Cyr Bash Normal" w:cs="Times New Roman"/>
                <w:b/>
                <w:sz w:val="36"/>
                <w:szCs w:val="36"/>
                <w:lang w:eastAsia="ru-RU"/>
              </w:rPr>
            </w:pPr>
          </w:p>
        </w:tc>
        <w:tc>
          <w:tcPr>
            <w:tcW w:w="850" w:type="dxa"/>
          </w:tcPr>
          <w:p w:rsidR="00D75819" w:rsidRPr="00D75819" w:rsidRDefault="00D75819" w:rsidP="00D75819">
            <w:pPr>
              <w:keepNext/>
              <w:spacing w:after="0" w:line="240" w:lineRule="auto"/>
              <w:ind w:left="176"/>
              <w:jc w:val="center"/>
              <w:outlineLvl w:val="4"/>
              <w:rPr>
                <w:rFonts w:ascii="Times Cyr Bash Normal" w:eastAsia="Times New Roman" w:hAnsi="Times Cyr Bash Normal" w:cs="Times New Roman"/>
                <w:b/>
                <w:sz w:val="56"/>
                <w:szCs w:val="56"/>
                <w:lang w:eastAsia="ru-RU"/>
              </w:rPr>
            </w:pPr>
          </w:p>
        </w:tc>
        <w:tc>
          <w:tcPr>
            <w:tcW w:w="4557" w:type="dxa"/>
          </w:tcPr>
          <w:p w:rsidR="00D75819" w:rsidRPr="00D75819" w:rsidRDefault="00D75819" w:rsidP="00D75819">
            <w:pPr>
              <w:keepNext/>
              <w:spacing w:after="0" w:line="240" w:lineRule="auto"/>
              <w:ind w:hanging="249"/>
              <w:jc w:val="center"/>
              <w:outlineLvl w:val="4"/>
              <w:rPr>
                <w:rFonts w:ascii="Times Cyr Bash Normal" w:eastAsia="Times New Roman" w:hAnsi="Times Cyr Bash Normal" w:cs="Times New Roman"/>
                <w:b/>
                <w:sz w:val="36"/>
                <w:szCs w:val="36"/>
                <w:lang w:eastAsia="ru-RU"/>
              </w:rPr>
            </w:pPr>
            <w:r w:rsidRPr="00D75819">
              <w:rPr>
                <w:rFonts w:ascii="Times Cyr Bash Normal" w:eastAsia="Times New Roman" w:hAnsi="Times Cyr Bash Normal" w:cs="Times New Roman"/>
                <w:b/>
                <w:sz w:val="36"/>
                <w:szCs w:val="36"/>
                <w:lang w:eastAsia="ru-RU"/>
              </w:rPr>
              <w:t>РЕШЕНИЕ</w:t>
            </w:r>
          </w:p>
        </w:tc>
      </w:tr>
    </w:tbl>
    <w:p w:rsidR="003F5318" w:rsidRPr="00926F63" w:rsidRDefault="003F5318"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3F5318" w:rsidRPr="00926F63" w:rsidRDefault="003F5318" w:rsidP="0086279D">
      <w:pPr>
        <w:spacing w:after="0" w:line="240" w:lineRule="auto"/>
        <w:ind w:firstLine="567"/>
        <w:jc w:val="center"/>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Об утверждении Правил благоустройства</w:t>
      </w:r>
    </w:p>
    <w:p w:rsidR="003F5318" w:rsidRPr="00926F63" w:rsidRDefault="000673CB" w:rsidP="0086279D">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 поселения</w:t>
      </w:r>
      <w:r w:rsidR="004D77B8">
        <w:rPr>
          <w:rFonts w:ascii="Times New Roman" w:eastAsia="Times New Roman" w:hAnsi="Times New Roman" w:cs="Times New Roman"/>
          <w:color w:val="000000"/>
          <w:sz w:val="28"/>
          <w:szCs w:val="28"/>
          <w:lang w:eastAsia="ru-RU"/>
        </w:rPr>
        <w:t xml:space="preserve"> </w:t>
      </w:r>
      <w:proofErr w:type="gramStart"/>
      <w:r w:rsidR="00C30B37">
        <w:rPr>
          <w:rFonts w:ascii="Times New Roman" w:eastAsia="Times New Roman" w:hAnsi="Times New Roman" w:cs="Times New Roman"/>
          <w:color w:val="000000"/>
          <w:sz w:val="28"/>
          <w:szCs w:val="28"/>
          <w:lang w:eastAsia="ru-RU"/>
        </w:rPr>
        <w:t xml:space="preserve">Ташлинский </w:t>
      </w:r>
      <w:r w:rsidR="004D77B8">
        <w:rPr>
          <w:rFonts w:ascii="Times New Roman" w:eastAsia="Times New Roman" w:hAnsi="Times New Roman" w:cs="Times New Roman"/>
          <w:color w:val="000000"/>
          <w:sz w:val="28"/>
          <w:szCs w:val="28"/>
          <w:lang w:eastAsia="ru-RU"/>
        </w:rPr>
        <w:t xml:space="preserve"> сельсовет</w:t>
      </w:r>
      <w:proofErr w:type="gramEnd"/>
      <w:r w:rsidR="004D77B8">
        <w:rPr>
          <w:rFonts w:ascii="Times New Roman" w:eastAsia="Times New Roman" w:hAnsi="Times New Roman" w:cs="Times New Roman"/>
          <w:color w:val="000000"/>
          <w:sz w:val="28"/>
          <w:szCs w:val="28"/>
          <w:lang w:eastAsia="ru-RU"/>
        </w:rPr>
        <w:t xml:space="preserve"> муниципального района </w:t>
      </w:r>
      <w:proofErr w:type="spellStart"/>
      <w:r w:rsidR="004D77B8">
        <w:rPr>
          <w:rFonts w:ascii="Times New Roman" w:eastAsia="Times New Roman" w:hAnsi="Times New Roman" w:cs="Times New Roman"/>
          <w:color w:val="000000"/>
          <w:sz w:val="28"/>
          <w:szCs w:val="28"/>
          <w:lang w:eastAsia="ru-RU"/>
        </w:rPr>
        <w:t>Гафурийский</w:t>
      </w:r>
      <w:proofErr w:type="spellEnd"/>
      <w:r w:rsidR="004D77B8">
        <w:rPr>
          <w:rFonts w:ascii="Times New Roman" w:eastAsia="Times New Roman" w:hAnsi="Times New Roman" w:cs="Times New Roman"/>
          <w:color w:val="000000"/>
          <w:sz w:val="28"/>
          <w:szCs w:val="28"/>
          <w:lang w:eastAsia="ru-RU"/>
        </w:rPr>
        <w:t xml:space="preserve"> район Республики Башкортостан</w:t>
      </w:r>
    </w:p>
    <w:p w:rsidR="003F5318" w:rsidRPr="00926F63" w:rsidRDefault="003F5318" w:rsidP="0086279D">
      <w:pPr>
        <w:spacing w:after="0" w:line="240" w:lineRule="auto"/>
        <w:ind w:firstLine="567"/>
        <w:jc w:val="center"/>
        <w:rPr>
          <w:rFonts w:ascii="Times New Roman" w:eastAsia="Times New Roman" w:hAnsi="Times New Roman" w:cs="Times New Roman"/>
          <w:color w:val="000000"/>
          <w:sz w:val="28"/>
          <w:szCs w:val="28"/>
          <w:lang w:eastAsia="ru-RU"/>
        </w:rPr>
      </w:pPr>
    </w:p>
    <w:p w:rsidR="003F5318" w:rsidRPr="00926F63" w:rsidRDefault="003F5318" w:rsidP="0083425E">
      <w:pPr>
        <w:spacing w:after="0" w:line="240" w:lineRule="auto"/>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Руководствуясь п. 19 части 1 статьи 14, статьей 28 Федерального закона от 06.10.2003 г. </w:t>
      </w:r>
      <w:hyperlink r:id="rId8" w:tgtFrame="_blank" w:history="1">
        <w:r w:rsidRPr="00926F63">
          <w:rPr>
            <w:rFonts w:ascii="Times New Roman" w:eastAsia="Times New Roman" w:hAnsi="Times New Roman" w:cs="Times New Roman"/>
            <w:color w:val="0000FF"/>
            <w:sz w:val="28"/>
            <w:szCs w:val="28"/>
            <w:lang w:eastAsia="ru-RU"/>
          </w:rPr>
          <w:t>№ 131-ФЗ</w:t>
        </w:r>
      </w:hyperlink>
      <w:r w:rsidRPr="00926F6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Приказ</w:t>
      </w:r>
      <w:r w:rsidR="0083425E">
        <w:rPr>
          <w:rFonts w:ascii="Times New Roman" w:eastAsia="Times New Roman" w:hAnsi="Times New Roman" w:cs="Times New Roman"/>
          <w:color w:val="000000"/>
          <w:sz w:val="28"/>
          <w:szCs w:val="28"/>
          <w:lang w:eastAsia="ru-RU"/>
        </w:rPr>
        <w:t>ом</w:t>
      </w:r>
      <w:r w:rsidRPr="00926F63">
        <w:rPr>
          <w:rFonts w:ascii="Times New Roman" w:eastAsia="Times New Roman" w:hAnsi="Times New Roman" w:cs="Times New Roman"/>
          <w:color w:val="000000"/>
          <w:sz w:val="28"/>
          <w:szCs w:val="28"/>
          <w:lang w:eastAsia="ru-RU"/>
        </w:rPr>
        <w:t xml:space="preserve"> Минстроя России от 13.04.2017 N 711/</w:t>
      </w:r>
      <w:proofErr w:type="spellStart"/>
      <w:r w:rsidRPr="00926F63">
        <w:rPr>
          <w:rFonts w:ascii="Times New Roman" w:eastAsia="Times New Roman" w:hAnsi="Times New Roman" w:cs="Times New Roman"/>
          <w:color w:val="000000"/>
          <w:sz w:val="28"/>
          <w:szCs w:val="28"/>
          <w:lang w:eastAsia="ru-RU"/>
        </w:rPr>
        <w:t>пр</w:t>
      </w:r>
      <w:proofErr w:type="spellEnd"/>
      <w:r w:rsidRPr="00926F63">
        <w:rPr>
          <w:rFonts w:ascii="Times New Roman" w:eastAsia="Times New Roman" w:hAnsi="Times New Roman" w:cs="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9" w:tgtFrame="_blank" w:history="1">
        <w:r w:rsidR="0086279D">
          <w:rPr>
            <w:rFonts w:ascii="Times New Roman" w:eastAsia="Times New Roman" w:hAnsi="Times New Roman" w:cs="Times New Roman"/>
            <w:color w:val="0000FF"/>
            <w:sz w:val="28"/>
            <w:szCs w:val="28"/>
            <w:lang w:eastAsia="ru-RU"/>
          </w:rPr>
          <w:t>Уставом сельского поселения</w:t>
        </w:r>
      </w:hyperlink>
      <w:r w:rsidRPr="00926F63">
        <w:rPr>
          <w:rFonts w:ascii="Times New Roman" w:eastAsia="Times New Roman" w:hAnsi="Times New Roman" w:cs="Times New Roman"/>
          <w:color w:val="000000"/>
          <w:sz w:val="28"/>
          <w:szCs w:val="28"/>
          <w:lang w:eastAsia="ru-RU"/>
        </w:rPr>
        <w:t>, Совет сельского поселения </w:t>
      </w:r>
      <w:r w:rsidRPr="00926F63">
        <w:rPr>
          <w:rFonts w:ascii="Times New Roman" w:eastAsia="Times New Roman" w:hAnsi="Times New Roman" w:cs="Times New Roman"/>
          <w:bCs/>
          <w:color w:val="000000"/>
          <w:sz w:val="28"/>
          <w:szCs w:val="28"/>
          <w:lang w:eastAsia="ru-RU"/>
        </w:rPr>
        <w:t>РЕШИЛ:</w:t>
      </w:r>
    </w:p>
    <w:p w:rsidR="003F5318" w:rsidRPr="00926F63" w:rsidRDefault="003F5318" w:rsidP="0083425E">
      <w:pPr>
        <w:spacing w:after="0" w:line="240" w:lineRule="auto"/>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1. Утвердить Правила благоустройства сельского поселения </w:t>
      </w:r>
      <w:r w:rsidR="00C30B37">
        <w:rPr>
          <w:rFonts w:ascii="Times New Roman" w:eastAsia="Times New Roman" w:hAnsi="Times New Roman" w:cs="Times New Roman"/>
          <w:color w:val="000000"/>
          <w:sz w:val="28"/>
          <w:szCs w:val="28"/>
          <w:lang w:eastAsia="ru-RU"/>
        </w:rPr>
        <w:t>Ташлинский</w:t>
      </w:r>
      <w:r w:rsidR="00A571AD">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A571AD">
        <w:rPr>
          <w:rFonts w:ascii="Times New Roman" w:eastAsia="Times New Roman" w:hAnsi="Times New Roman" w:cs="Times New Roman"/>
          <w:color w:val="000000"/>
          <w:sz w:val="28"/>
          <w:szCs w:val="28"/>
          <w:lang w:eastAsia="ru-RU"/>
        </w:rPr>
        <w:t>Гафурийский</w:t>
      </w:r>
      <w:proofErr w:type="spellEnd"/>
      <w:r w:rsidR="00A571AD">
        <w:rPr>
          <w:rFonts w:ascii="Times New Roman" w:eastAsia="Times New Roman" w:hAnsi="Times New Roman" w:cs="Times New Roman"/>
          <w:color w:val="000000"/>
          <w:sz w:val="28"/>
          <w:szCs w:val="28"/>
          <w:lang w:eastAsia="ru-RU"/>
        </w:rPr>
        <w:t xml:space="preserve"> район Республики Башкортостан</w:t>
      </w:r>
      <w:r w:rsidRPr="00926F63">
        <w:rPr>
          <w:rFonts w:ascii="Times New Roman" w:eastAsia="Times New Roman" w:hAnsi="Times New Roman" w:cs="Times New Roman"/>
          <w:color w:val="000000"/>
          <w:sz w:val="28"/>
          <w:szCs w:val="28"/>
          <w:lang w:eastAsia="ru-RU"/>
        </w:rPr>
        <w:t xml:space="preserve"> (</w:t>
      </w:r>
      <w:r w:rsidR="00A571AD">
        <w:rPr>
          <w:rFonts w:ascii="Times New Roman" w:eastAsia="Times New Roman" w:hAnsi="Times New Roman" w:cs="Times New Roman"/>
          <w:color w:val="000000"/>
          <w:sz w:val="28"/>
          <w:szCs w:val="28"/>
          <w:lang w:eastAsia="ru-RU"/>
        </w:rPr>
        <w:t>Приложение</w:t>
      </w:r>
      <w:r w:rsidRPr="00926F63">
        <w:rPr>
          <w:rFonts w:ascii="Times New Roman" w:eastAsia="Times New Roman" w:hAnsi="Times New Roman" w:cs="Times New Roman"/>
          <w:color w:val="000000"/>
          <w:sz w:val="28"/>
          <w:szCs w:val="28"/>
          <w:lang w:eastAsia="ru-RU"/>
        </w:rPr>
        <w:t>).</w:t>
      </w:r>
    </w:p>
    <w:p w:rsidR="00A571AD" w:rsidRDefault="0083425E" w:rsidP="00D75819">
      <w:pPr>
        <w:pStyle w:val="ConsPlusNormal"/>
        <w:widowControl/>
        <w:ind w:firstLine="0"/>
        <w:jc w:val="both"/>
        <w:rPr>
          <w:rFonts w:ascii="Times New Roman" w:eastAsia="Times New Roman" w:hAnsi="Times New Roman" w:cs="Times New Roman"/>
          <w:sz w:val="28"/>
          <w:szCs w:val="28"/>
        </w:rPr>
      </w:pPr>
      <w:r w:rsidRPr="0083425E">
        <w:rPr>
          <w:rFonts w:ascii="Times New Roman" w:eastAsia="Times New Roman" w:hAnsi="Times New Roman" w:cs="Times New Roman"/>
          <w:sz w:val="28"/>
          <w:szCs w:val="28"/>
        </w:rPr>
        <w:t xml:space="preserve">2. </w:t>
      </w:r>
      <w:r w:rsidR="00A571AD">
        <w:rPr>
          <w:rFonts w:ascii="Times New Roman" w:eastAsia="Times New Roman" w:hAnsi="Times New Roman" w:cs="Times New Roman"/>
          <w:sz w:val="28"/>
          <w:szCs w:val="28"/>
        </w:rPr>
        <w:t xml:space="preserve">Признать утратившим силу решения Совета сельского поселения </w:t>
      </w:r>
      <w:r w:rsidR="00C30B37">
        <w:rPr>
          <w:rFonts w:ascii="Times New Roman" w:eastAsia="Times New Roman" w:hAnsi="Times New Roman" w:cs="Times New Roman"/>
          <w:sz w:val="28"/>
          <w:szCs w:val="28"/>
        </w:rPr>
        <w:t>Ташлинский</w:t>
      </w:r>
      <w:r w:rsidR="00A571AD">
        <w:rPr>
          <w:rFonts w:ascii="Times New Roman" w:eastAsia="Times New Roman" w:hAnsi="Times New Roman" w:cs="Times New Roman"/>
          <w:sz w:val="28"/>
          <w:szCs w:val="28"/>
        </w:rPr>
        <w:t xml:space="preserve"> сельсовет муниципального района </w:t>
      </w:r>
      <w:proofErr w:type="spellStart"/>
      <w:r w:rsidR="00A571AD">
        <w:rPr>
          <w:rFonts w:ascii="Times New Roman" w:eastAsia="Times New Roman" w:hAnsi="Times New Roman" w:cs="Times New Roman"/>
          <w:sz w:val="28"/>
          <w:szCs w:val="28"/>
        </w:rPr>
        <w:t>Гафурийский</w:t>
      </w:r>
      <w:proofErr w:type="spellEnd"/>
      <w:r w:rsidR="00A571AD">
        <w:rPr>
          <w:rFonts w:ascii="Times New Roman" w:eastAsia="Times New Roman" w:hAnsi="Times New Roman" w:cs="Times New Roman"/>
          <w:sz w:val="28"/>
          <w:szCs w:val="28"/>
        </w:rPr>
        <w:t xml:space="preserve"> район Республики Башкортостан от </w:t>
      </w:r>
      <w:r w:rsidR="00D75819">
        <w:rPr>
          <w:rFonts w:ascii="Times New Roman" w:eastAsia="Times New Roman" w:hAnsi="Times New Roman" w:cs="Times New Roman"/>
          <w:sz w:val="28"/>
          <w:szCs w:val="28"/>
        </w:rPr>
        <w:t>20.04.</w:t>
      </w:r>
      <w:r w:rsidR="00A571AD">
        <w:rPr>
          <w:rFonts w:ascii="Times New Roman" w:eastAsia="Times New Roman" w:hAnsi="Times New Roman" w:cs="Times New Roman"/>
          <w:sz w:val="28"/>
          <w:szCs w:val="28"/>
        </w:rPr>
        <w:t xml:space="preserve"> 20</w:t>
      </w:r>
      <w:r w:rsidR="00D75819">
        <w:rPr>
          <w:rFonts w:ascii="Times New Roman" w:eastAsia="Times New Roman" w:hAnsi="Times New Roman" w:cs="Times New Roman"/>
          <w:sz w:val="28"/>
          <w:szCs w:val="28"/>
        </w:rPr>
        <w:t>17</w:t>
      </w:r>
      <w:r w:rsidR="00A571AD">
        <w:rPr>
          <w:rFonts w:ascii="Times New Roman" w:eastAsia="Times New Roman" w:hAnsi="Times New Roman" w:cs="Times New Roman"/>
          <w:sz w:val="28"/>
          <w:szCs w:val="28"/>
        </w:rPr>
        <w:t>г. №</w:t>
      </w:r>
      <w:r w:rsidR="00D75819">
        <w:rPr>
          <w:rFonts w:ascii="Times New Roman" w:eastAsia="Times New Roman" w:hAnsi="Times New Roman" w:cs="Times New Roman"/>
          <w:sz w:val="28"/>
          <w:szCs w:val="28"/>
        </w:rPr>
        <w:t>58-112</w:t>
      </w:r>
      <w:r w:rsidR="00A571AD">
        <w:rPr>
          <w:rFonts w:ascii="Times New Roman" w:eastAsia="Times New Roman" w:hAnsi="Times New Roman" w:cs="Times New Roman"/>
          <w:sz w:val="28"/>
          <w:szCs w:val="28"/>
        </w:rPr>
        <w:t xml:space="preserve"> «</w:t>
      </w:r>
      <w:r w:rsidR="00D75819" w:rsidRPr="00D75819">
        <w:rPr>
          <w:rFonts w:ascii="Times New Roman" w:hAnsi="Times New Roman"/>
          <w:sz w:val="28"/>
          <w:szCs w:val="28"/>
        </w:rPr>
        <w:t xml:space="preserve">Об утверждении Правил благоустройства на территории сельского поселения Ташлинский сельсовет муниципального района </w:t>
      </w:r>
      <w:proofErr w:type="spellStart"/>
      <w:r w:rsidR="00D75819" w:rsidRPr="00D75819">
        <w:rPr>
          <w:rFonts w:ascii="Times New Roman" w:hAnsi="Times New Roman"/>
          <w:sz w:val="28"/>
          <w:szCs w:val="28"/>
        </w:rPr>
        <w:t>Гафурийский</w:t>
      </w:r>
      <w:proofErr w:type="spellEnd"/>
      <w:r w:rsidR="00D75819" w:rsidRPr="00D75819">
        <w:rPr>
          <w:rFonts w:ascii="Times New Roman" w:hAnsi="Times New Roman"/>
          <w:sz w:val="28"/>
          <w:szCs w:val="28"/>
        </w:rPr>
        <w:t xml:space="preserve"> район Республики Башкортостан</w:t>
      </w:r>
      <w:r w:rsidR="00A571AD">
        <w:rPr>
          <w:rFonts w:ascii="Times New Roman" w:eastAsia="Times New Roman" w:hAnsi="Times New Roman" w:cs="Times New Roman"/>
          <w:sz w:val="28"/>
          <w:szCs w:val="28"/>
        </w:rPr>
        <w:t>»</w:t>
      </w:r>
    </w:p>
    <w:p w:rsidR="0083425E" w:rsidRPr="0083425E" w:rsidRDefault="00A571AD" w:rsidP="0083425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3.Обнародовать</w:t>
      </w:r>
      <w:r w:rsidR="0083425E" w:rsidRPr="0083425E">
        <w:rPr>
          <w:rFonts w:ascii="Times New Roman" w:eastAsia="Times New Roman" w:hAnsi="Times New Roman" w:cs="Times New Roman"/>
          <w:color w:val="000000"/>
          <w:sz w:val="28"/>
          <w:szCs w:val="28"/>
          <w:lang w:eastAsia="ru-RU"/>
        </w:rPr>
        <w:t xml:space="preserve"> настоящее решение </w:t>
      </w:r>
      <w:r>
        <w:rPr>
          <w:rFonts w:ascii="Times New Roman" w:eastAsia="Times New Roman" w:hAnsi="Times New Roman" w:cs="Times New Roman"/>
          <w:color w:val="000000"/>
          <w:sz w:val="28"/>
          <w:szCs w:val="28"/>
          <w:lang w:eastAsia="ru-RU"/>
        </w:rPr>
        <w:t xml:space="preserve">на информационном стенде администрации сельского поселения </w:t>
      </w:r>
      <w:r w:rsidR="00D75819">
        <w:rPr>
          <w:rFonts w:ascii="Times New Roman" w:eastAsia="Times New Roman" w:hAnsi="Times New Roman" w:cs="Times New Roman"/>
          <w:color w:val="000000"/>
          <w:sz w:val="28"/>
          <w:szCs w:val="28"/>
          <w:lang w:eastAsia="ru-RU"/>
        </w:rPr>
        <w:t>Ташлинский сельсовет</w:t>
      </w:r>
      <w:r w:rsidR="0083425E">
        <w:rPr>
          <w:rFonts w:ascii="Times New Roman" w:eastAsia="Times New Roman" w:hAnsi="Times New Roman" w:cs="Times New Roman"/>
          <w:color w:val="000000"/>
          <w:sz w:val="28"/>
          <w:szCs w:val="28"/>
          <w:lang w:eastAsia="ru-RU"/>
        </w:rPr>
        <w:t>.</w:t>
      </w:r>
    </w:p>
    <w:p w:rsidR="0083425E" w:rsidRPr="0083425E" w:rsidRDefault="0083425E" w:rsidP="0083425E">
      <w:pPr>
        <w:spacing w:after="0" w:line="240" w:lineRule="auto"/>
        <w:ind w:firstLine="709"/>
        <w:jc w:val="both"/>
        <w:rPr>
          <w:rFonts w:ascii="Times New Roman" w:eastAsia="Times New Roman" w:hAnsi="Times New Roman" w:cs="Times New Roman"/>
          <w:color w:val="000000"/>
          <w:sz w:val="28"/>
          <w:szCs w:val="28"/>
          <w:lang w:eastAsia="ru-RU"/>
        </w:rPr>
      </w:pPr>
      <w:r w:rsidRPr="0083425E">
        <w:rPr>
          <w:rFonts w:ascii="Times New Roman" w:eastAsia="Times New Roman" w:hAnsi="Times New Roman" w:cs="Times New Roman"/>
          <w:color w:val="000000"/>
          <w:sz w:val="28"/>
          <w:szCs w:val="28"/>
          <w:lang w:eastAsia="ru-RU"/>
        </w:rPr>
        <w:t xml:space="preserve">3. Настоящее решение вступает в силу с даты его официального </w:t>
      </w:r>
      <w:r w:rsidR="00A571AD">
        <w:rPr>
          <w:rFonts w:ascii="Times New Roman" w:eastAsia="Times New Roman" w:hAnsi="Times New Roman" w:cs="Times New Roman"/>
          <w:color w:val="000000"/>
          <w:sz w:val="28"/>
          <w:szCs w:val="28"/>
          <w:lang w:eastAsia="ru-RU"/>
        </w:rPr>
        <w:t>обнародования</w:t>
      </w:r>
      <w:r w:rsidRPr="0083425E">
        <w:rPr>
          <w:rFonts w:ascii="Times New Roman" w:eastAsia="Times New Roman" w:hAnsi="Times New Roman" w:cs="Times New Roman"/>
          <w:color w:val="000000"/>
          <w:sz w:val="28"/>
          <w:szCs w:val="28"/>
          <w:lang w:eastAsia="ru-RU"/>
        </w:rPr>
        <w:t>.</w:t>
      </w:r>
    </w:p>
    <w:p w:rsidR="0083425E" w:rsidRPr="0083425E" w:rsidRDefault="0083425E" w:rsidP="0083425E">
      <w:pPr>
        <w:spacing w:after="0" w:line="240" w:lineRule="auto"/>
        <w:ind w:firstLine="709"/>
        <w:jc w:val="both"/>
        <w:rPr>
          <w:rFonts w:ascii="Times New Roman" w:eastAsia="Times New Roman" w:hAnsi="Times New Roman" w:cs="Times New Roman"/>
          <w:color w:val="000000"/>
          <w:sz w:val="28"/>
          <w:szCs w:val="28"/>
          <w:lang w:eastAsia="ru-RU"/>
        </w:rPr>
      </w:pPr>
      <w:r w:rsidRPr="0083425E">
        <w:rPr>
          <w:rFonts w:ascii="Times New Roman" w:eastAsia="Times New Roman" w:hAnsi="Times New Roman" w:cs="Times New Roman"/>
          <w:color w:val="000000"/>
          <w:sz w:val="28"/>
          <w:szCs w:val="28"/>
          <w:lang w:eastAsia="ru-RU"/>
        </w:rPr>
        <w:t>4. Контроль за исполнением настоящего решения оставляю за собой.</w:t>
      </w:r>
    </w:p>
    <w:p w:rsidR="0083425E" w:rsidRPr="0083425E" w:rsidRDefault="0083425E" w:rsidP="0083425E">
      <w:pPr>
        <w:spacing w:after="0" w:line="240" w:lineRule="auto"/>
        <w:ind w:firstLine="709"/>
        <w:jc w:val="both"/>
        <w:rPr>
          <w:rFonts w:ascii="Times New Roman" w:eastAsia="Times New Roman" w:hAnsi="Times New Roman" w:cs="Times New Roman"/>
          <w:color w:val="000000"/>
          <w:sz w:val="28"/>
          <w:szCs w:val="28"/>
          <w:lang w:eastAsia="ru-RU"/>
        </w:rPr>
      </w:pPr>
      <w:r w:rsidRPr="0083425E">
        <w:rPr>
          <w:rFonts w:ascii="Times New Roman" w:eastAsia="Times New Roman" w:hAnsi="Times New Roman" w:cs="Times New Roman"/>
          <w:color w:val="000000"/>
          <w:sz w:val="28"/>
          <w:szCs w:val="28"/>
          <w:lang w:eastAsia="ru-RU"/>
        </w:rPr>
        <w:t xml:space="preserve"> </w:t>
      </w:r>
    </w:p>
    <w:p w:rsidR="0083425E" w:rsidRPr="0083425E" w:rsidRDefault="0083425E" w:rsidP="0083425E">
      <w:pPr>
        <w:spacing w:after="0" w:line="240" w:lineRule="auto"/>
        <w:ind w:firstLine="709"/>
        <w:jc w:val="both"/>
        <w:rPr>
          <w:rFonts w:ascii="Times New Roman" w:eastAsia="Times New Roman" w:hAnsi="Times New Roman" w:cs="Times New Roman"/>
          <w:color w:val="000000"/>
          <w:sz w:val="28"/>
          <w:szCs w:val="28"/>
          <w:lang w:eastAsia="ru-RU"/>
        </w:rPr>
      </w:pPr>
    </w:p>
    <w:p w:rsidR="0083425E" w:rsidRPr="0083425E" w:rsidRDefault="0083425E" w:rsidP="0083425E">
      <w:pPr>
        <w:spacing w:after="0" w:line="240" w:lineRule="auto"/>
        <w:ind w:firstLine="567"/>
        <w:jc w:val="both"/>
        <w:rPr>
          <w:rFonts w:ascii="Times New Roman" w:eastAsia="Times New Roman" w:hAnsi="Times New Roman" w:cs="Times New Roman"/>
          <w:color w:val="000000"/>
          <w:sz w:val="28"/>
          <w:szCs w:val="28"/>
          <w:lang w:eastAsia="ru-RU"/>
        </w:rPr>
      </w:pPr>
    </w:p>
    <w:p w:rsidR="00A571AD" w:rsidRDefault="00A571AD" w:rsidP="008342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сельского поселения                                  </w:t>
      </w:r>
      <w:proofErr w:type="spellStart"/>
      <w:r w:rsidR="00DE1CDA">
        <w:rPr>
          <w:rFonts w:ascii="Times New Roman" w:eastAsia="Times New Roman" w:hAnsi="Times New Roman" w:cs="Times New Roman"/>
          <w:color w:val="000000"/>
          <w:sz w:val="28"/>
          <w:szCs w:val="28"/>
          <w:lang w:eastAsia="ru-RU"/>
        </w:rPr>
        <w:t>И.С.Хасанов</w:t>
      </w:r>
      <w:proofErr w:type="spellEnd"/>
    </w:p>
    <w:p w:rsidR="00A571AD" w:rsidRDefault="00DE1CDA" w:rsidP="008342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A571A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Ташла</w:t>
      </w:r>
    </w:p>
    <w:p w:rsidR="00A571AD" w:rsidRDefault="00A571AD" w:rsidP="008342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00DE1CDA">
        <w:rPr>
          <w:rFonts w:ascii="Times New Roman" w:eastAsia="Times New Roman" w:hAnsi="Times New Roman" w:cs="Times New Roman"/>
          <w:color w:val="000000"/>
          <w:sz w:val="28"/>
          <w:szCs w:val="28"/>
          <w:lang w:eastAsia="ru-RU"/>
        </w:rPr>
        <w:t xml:space="preserve"> 03.12.</w:t>
      </w:r>
      <w:r>
        <w:rPr>
          <w:rFonts w:ascii="Times New Roman" w:eastAsia="Times New Roman" w:hAnsi="Times New Roman" w:cs="Times New Roman"/>
          <w:color w:val="000000"/>
          <w:sz w:val="28"/>
          <w:szCs w:val="28"/>
          <w:lang w:eastAsia="ru-RU"/>
        </w:rPr>
        <w:t xml:space="preserve"> 2020г.,</w:t>
      </w:r>
    </w:p>
    <w:p w:rsidR="00A571AD" w:rsidRPr="0083425E" w:rsidRDefault="00A571AD" w:rsidP="008342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E1CDA">
        <w:rPr>
          <w:rFonts w:ascii="Times New Roman" w:eastAsia="Times New Roman" w:hAnsi="Times New Roman" w:cs="Times New Roman"/>
          <w:color w:val="000000"/>
          <w:sz w:val="28"/>
          <w:szCs w:val="28"/>
          <w:lang w:eastAsia="ru-RU"/>
        </w:rPr>
        <w:t>35-142</w:t>
      </w:r>
    </w:p>
    <w:p w:rsidR="003F5318" w:rsidRPr="00926F63" w:rsidRDefault="003F5318"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3F5318" w:rsidRDefault="003F5318"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86279D" w:rsidRDefault="0086279D"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86279D" w:rsidRDefault="0086279D"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86279D" w:rsidRDefault="0086279D"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86279D" w:rsidRDefault="0086279D"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86279D" w:rsidRDefault="0086279D"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 xml:space="preserve">Приложение </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к решению Совета</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 xml:space="preserve"> сельского поселения </w:t>
      </w:r>
    </w:p>
    <w:p w:rsidR="00A571AD" w:rsidRPr="00A571AD" w:rsidRDefault="00DE1CDA" w:rsidP="00A571AD">
      <w:pPr>
        <w:spacing w:after="0" w:line="240" w:lineRule="auto"/>
        <w:ind w:left="623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Ташлинский </w:t>
      </w:r>
      <w:r w:rsidR="00A571AD" w:rsidRPr="00A571AD">
        <w:rPr>
          <w:rFonts w:ascii="Times New Roman" w:eastAsia="Times New Roman" w:hAnsi="Times New Roman" w:cs="Times New Roman"/>
          <w:color w:val="000000"/>
          <w:sz w:val="24"/>
          <w:szCs w:val="24"/>
          <w:lang w:eastAsia="ru-RU"/>
        </w:rPr>
        <w:t xml:space="preserve">сельсовет </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 xml:space="preserve">муниципального района </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proofErr w:type="spellStart"/>
      <w:r w:rsidRPr="00A571AD">
        <w:rPr>
          <w:rFonts w:ascii="Times New Roman" w:eastAsia="Times New Roman" w:hAnsi="Times New Roman" w:cs="Times New Roman"/>
          <w:color w:val="000000"/>
          <w:sz w:val="24"/>
          <w:szCs w:val="24"/>
          <w:lang w:eastAsia="ru-RU"/>
        </w:rPr>
        <w:t>Гафурийский</w:t>
      </w:r>
      <w:proofErr w:type="spellEnd"/>
      <w:r w:rsidRPr="00A571AD">
        <w:rPr>
          <w:rFonts w:ascii="Times New Roman" w:eastAsia="Times New Roman" w:hAnsi="Times New Roman" w:cs="Times New Roman"/>
          <w:color w:val="000000"/>
          <w:sz w:val="24"/>
          <w:szCs w:val="24"/>
          <w:lang w:eastAsia="ru-RU"/>
        </w:rPr>
        <w:t xml:space="preserve"> район </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 xml:space="preserve">Республики Башкортостан </w:t>
      </w:r>
    </w:p>
    <w:p w:rsidR="003F5318" w:rsidRPr="00A571AD" w:rsidRDefault="00DE1CDA"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О</w:t>
      </w:r>
      <w:r w:rsidR="00A571AD" w:rsidRPr="00A571AD">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 03.12.</w:t>
      </w:r>
      <w:r w:rsidR="00A571AD" w:rsidRPr="00A571AD">
        <w:rPr>
          <w:rFonts w:ascii="Times New Roman" w:eastAsia="Times New Roman" w:hAnsi="Times New Roman" w:cs="Times New Roman"/>
          <w:color w:val="000000"/>
          <w:sz w:val="24"/>
          <w:szCs w:val="24"/>
          <w:lang w:eastAsia="ru-RU"/>
        </w:rPr>
        <w:t>2020г. №</w:t>
      </w:r>
      <w:r>
        <w:rPr>
          <w:rFonts w:ascii="Times New Roman" w:eastAsia="Times New Roman" w:hAnsi="Times New Roman" w:cs="Times New Roman"/>
          <w:color w:val="000000"/>
          <w:sz w:val="24"/>
          <w:szCs w:val="24"/>
          <w:lang w:eastAsia="ru-RU"/>
        </w:rPr>
        <w:t>35-142</w:t>
      </w:r>
    </w:p>
    <w:p w:rsidR="003F5318" w:rsidRPr="00926F63" w:rsidRDefault="003F5318" w:rsidP="0086279D">
      <w:pPr>
        <w:spacing w:after="0" w:line="240" w:lineRule="auto"/>
        <w:ind w:firstLine="567"/>
        <w:jc w:val="right"/>
        <w:rPr>
          <w:rFonts w:ascii="Times New Roman" w:eastAsia="Times New Roman" w:hAnsi="Times New Roman" w:cs="Times New Roman"/>
          <w:color w:val="000000"/>
          <w:sz w:val="28"/>
          <w:szCs w:val="28"/>
          <w:lang w:eastAsia="ru-RU"/>
        </w:rPr>
      </w:pPr>
    </w:p>
    <w:p w:rsidR="003F5318" w:rsidRPr="00926F63" w:rsidRDefault="003F5318" w:rsidP="0086279D">
      <w:pPr>
        <w:spacing w:after="0" w:line="240" w:lineRule="auto"/>
        <w:ind w:firstLine="567"/>
        <w:jc w:val="right"/>
        <w:rPr>
          <w:rFonts w:ascii="Times New Roman" w:eastAsia="Times New Roman" w:hAnsi="Times New Roman" w:cs="Times New Roman"/>
          <w:color w:val="000000"/>
          <w:sz w:val="28"/>
          <w:szCs w:val="28"/>
          <w:lang w:eastAsia="ru-RU"/>
        </w:rPr>
      </w:pPr>
    </w:p>
    <w:p w:rsidR="003F5318" w:rsidRPr="00926F63" w:rsidRDefault="003F5318" w:rsidP="0086279D">
      <w:pPr>
        <w:spacing w:after="0" w:line="240" w:lineRule="auto"/>
        <w:ind w:firstLine="567"/>
        <w:jc w:val="center"/>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aps/>
          <w:color w:val="000000"/>
          <w:sz w:val="28"/>
          <w:szCs w:val="28"/>
          <w:lang w:eastAsia="ru-RU"/>
        </w:rPr>
        <w:t>ПРАВИЛА</w:t>
      </w:r>
    </w:p>
    <w:p w:rsidR="0086279D" w:rsidRDefault="00B30543" w:rsidP="0086279D">
      <w:pPr>
        <w:spacing w:after="0" w:line="240" w:lineRule="auto"/>
        <w:ind w:firstLine="567"/>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w:t>
      </w:r>
      <w:r w:rsidR="003F5318" w:rsidRPr="00926F63">
        <w:rPr>
          <w:rFonts w:ascii="Times New Roman" w:eastAsia="Times New Roman" w:hAnsi="Times New Roman" w:cs="Times New Roman"/>
          <w:bCs/>
          <w:color w:val="000000"/>
          <w:sz w:val="28"/>
          <w:szCs w:val="28"/>
          <w:lang w:eastAsia="ru-RU"/>
        </w:rPr>
        <w:t>лагоустройства</w:t>
      </w:r>
      <w:r>
        <w:rPr>
          <w:rFonts w:ascii="Times New Roman" w:eastAsia="Times New Roman" w:hAnsi="Times New Roman" w:cs="Times New Roman"/>
          <w:bCs/>
          <w:color w:val="000000"/>
          <w:sz w:val="28"/>
          <w:szCs w:val="28"/>
          <w:lang w:eastAsia="ru-RU"/>
        </w:rPr>
        <w:t xml:space="preserve"> </w:t>
      </w:r>
      <w:r w:rsidR="003F5318" w:rsidRPr="00926F63">
        <w:rPr>
          <w:rFonts w:ascii="Times New Roman" w:eastAsia="Times New Roman" w:hAnsi="Times New Roman" w:cs="Times New Roman"/>
          <w:bCs/>
          <w:color w:val="000000"/>
          <w:sz w:val="28"/>
          <w:szCs w:val="28"/>
          <w:lang w:eastAsia="ru-RU"/>
        </w:rPr>
        <w:t>сельского поселения</w:t>
      </w:r>
      <w:r>
        <w:rPr>
          <w:rFonts w:ascii="Times New Roman" w:eastAsia="Times New Roman" w:hAnsi="Times New Roman" w:cs="Times New Roman"/>
          <w:bCs/>
          <w:color w:val="000000"/>
          <w:sz w:val="28"/>
          <w:szCs w:val="28"/>
          <w:lang w:eastAsia="ru-RU"/>
        </w:rPr>
        <w:t xml:space="preserve"> </w:t>
      </w:r>
      <w:r w:rsidR="00DE1CDA">
        <w:rPr>
          <w:rFonts w:ascii="Times New Roman" w:eastAsia="Times New Roman" w:hAnsi="Times New Roman" w:cs="Times New Roman"/>
          <w:bCs/>
          <w:color w:val="000000"/>
          <w:sz w:val="28"/>
          <w:szCs w:val="28"/>
          <w:lang w:eastAsia="ru-RU"/>
        </w:rPr>
        <w:t>Ташлинский</w:t>
      </w:r>
      <w:r w:rsidR="00A571AD" w:rsidRPr="00A571AD">
        <w:rPr>
          <w:rFonts w:ascii="Times New Roman" w:eastAsia="Times New Roman" w:hAnsi="Times New Roman" w:cs="Times New Roman"/>
          <w:bCs/>
          <w:color w:val="000000"/>
          <w:sz w:val="28"/>
          <w:szCs w:val="28"/>
          <w:lang w:eastAsia="ru-RU"/>
        </w:rPr>
        <w:t xml:space="preserve"> сельсовет муниципального района </w:t>
      </w:r>
      <w:proofErr w:type="spellStart"/>
      <w:r w:rsidR="00A571AD" w:rsidRPr="00A571AD">
        <w:rPr>
          <w:rFonts w:ascii="Times New Roman" w:eastAsia="Times New Roman" w:hAnsi="Times New Roman" w:cs="Times New Roman"/>
          <w:bCs/>
          <w:color w:val="000000"/>
          <w:sz w:val="28"/>
          <w:szCs w:val="28"/>
          <w:lang w:eastAsia="ru-RU"/>
        </w:rPr>
        <w:t>Гафурийский</w:t>
      </w:r>
      <w:proofErr w:type="spellEnd"/>
      <w:r w:rsidR="00A571AD" w:rsidRPr="00A571AD">
        <w:rPr>
          <w:rFonts w:ascii="Times New Roman" w:eastAsia="Times New Roman" w:hAnsi="Times New Roman" w:cs="Times New Roman"/>
          <w:bCs/>
          <w:color w:val="000000"/>
          <w:sz w:val="28"/>
          <w:szCs w:val="28"/>
          <w:lang w:eastAsia="ru-RU"/>
        </w:rPr>
        <w:t xml:space="preserve"> район Республики Башкортостан</w:t>
      </w:r>
    </w:p>
    <w:p w:rsidR="003F5318" w:rsidRPr="00926F63" w:rsidRDefault="0086279D" w:rsidP="0086279D">
      <w:pPr>
        <w:spacing w:after="0" w:line="240" w:lineRule="auto"/>
        <w:ind w:firstLine="567"/>
        <w:jc w:val="center"/>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 </w:t>
      </w:r>
    </w:p>
    <w:p w:rsidR="003F5318" w:rsidRPr="00926F63" w:rsidRDefault="003F5318" w:rsidP="0083425E">
      <w:pPr>
        <w:spacing w:after="0" w:line="240" w:lineRule="auto"/>
        <w:ind w:firstLine="851"/>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z w:val="28"/>
          <w:szCs w:val="28"/>
          <w:lang w:eastAsia="ru-RU"/>
        </w:rPr>
        <w:t>Глава</w:t>
      </w:r>
      <w:r w:rsidR="00B30543">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1. Общие положения</w:t>
      </w:r>
    </w:p>
    <w:p w:rsidR="003F5318" w:rsidRPr="00926F63" w:rsidRDefault="003F5318"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3F5318" w:rsidRPr="00926F63" w:rsidRDefault="003F5318" w:rsidP="00B30543">
      <w:pPr>
        <w:tabs>
          <w:tab w:val="left" w:pos="1276"/>
        </w:tabs>
        <w:spacing w:after="0" w:line="240" w:lineRule="auto"/>
        <w:ind w:left="20" w:right="20" w:firstLine="7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1.1.</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Настоящие Правила благоустройства сельского поселения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(далее - Правила) разработаны в соответствии с Гражданским кодексом Российской Федерации,</w:t>
      </w:r>
      <w:r w:rsidR="00B30543">
        <w:rPr>
          <w:rFonts w:ascii="Times New Roman" w:eastAsia="Times New Roman" w:hAnsi="Times New Roman" w:cs="Times New Roman"/>
          <w:color w:val="000000"/>
          <w:sz w:val="28"/>
          <w:szCs w:val="28"/>
          <w:lang w:eastAsia="ru-RU"/>
        </w:rPr>
        <w:t xml:space="preserve"> </w:t>
      </w:r>
      <w:hyperlink r:id="rId10" w:tgtFrame="_blank" w:history="1">
        <w:r w:rsidRPr="00926F63">
          <w:rPr>
            <w:rFonts w:ascii="Times New Roman" w:eastAsia="Times New Roman" w:hAnsi="Times New Roman" w:cs="Times New Roman"/>
            <w:color w:val="0000FF"/>
            <w:sz w:val="28"/>
            <w:szCs w:val="28"/>
            <w:lang w:eastAsia="ru-RU"/>
          </w:rPr>
          <w:t>Земельным кодексом Российской Федерации</w:t>
        </w:r>
      </w:hyperlink>
      <w:r w:rsidRPr="00926F63">
        <w:rPr>
          <w:rFonts w:ascii="Times New Roman" w:eastAsia="Times New Roman" w:hAnsi="Times New Roman" w:cs="Times New Roman"/>
          <w:color w:val="000000"/>
          <w:sz w:val="28"/>
          <w:szCs w:val="28"/>
          <w:lang w:eastAsia="ru-RU"/>
        </w:rPr>
        <w:t>, Градостроительным кодексом Российской Федерации, Федеральным законом от 06.10.2003 года</w:t>
      </w:r>
      <w:r w:rsidR="00B30543">
        <w:rPr>
          <w:rFonts w:ascii="Times New Roman" w:eastAsia="Times New Roman" w:hAnsi="Times New Roman" w:cs="Times New Roman"/>
          <w:color w:val="000000"/>
          <w:sz w:val="28"/>
          <w:szCs w:val="28"/>
          <w:lang w:eastAsia="ru-RU"/>
        </w:rPr>
        <w:t xml:space="preserve"> </w:t>
      </w:r>
      <w:hyperlink r:id="rId11" w:tgtFrame="_blank" w:history="1">
        <w:r w:rsidRPr="00926F63">
          <w:rPr>
            <w:rFonts w:ascii="Times New Roman" w:eastAsia="Times New Roman" w:hAnsi="Times New Roman" w:cs="Times New Roman"/>
            <w:color w:val="0000FF"/>
            <w:sz w:val="28"/>
            <w:szCs w:val="28"/>
            <w:lang w:eastAsia="ru-RU"/>
          </w:rPr>
          <w:t xml:space="preserve">№ </w:t>
        </w:r>
        <w:bookmarkStart w:id="0" w:name="_GoBack"/>
        <w:bookmarkEnd w:id="0"/>
        <w:r w:rsidRPr="00926F63">
          <w:rPr>
            <w:rFonts w:ascii="Times New Roman" w:eastAsia="Times New Roman" w:hAnsi="Times New Roman" w:cs="Times New Roman"/>
            <w:color w:val="0000FF"/>
            <w:sz w:val="28"/>
            <w:szCs w:val="28"/>
            <w:lang w:eastAsia="ru-RU"/>
          </w:rPr>
          <w:t>131-ФЗ</w:t>
        </w:r>
      </w:hyperlink>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 Федеральным законом от 30.03.1999 года</w:t>
      </w:r>
      <w:r w:rsidR="00B30543">
        <w:rPr>
          <w:rFonts w:ascii="Times New Roman" w:eastAsia="Times New Roman" w:hAnsi="Times New Roman" w:cs="Times New Roman"/>
          <w:color w:val="000000"/>
          <w:sz w:val="28"/>
          <w:szCs w:val="28"/>
          <w:lang w:eastAsia="ru-RU"/>
        </w:rPr>
        <w:t xml:space="preserve"> </w:t>
      </w:r>
      <w:hyperlink r:id="rId12" w:tgtFrame="_blank" w:history="1">
        <w:r w:rsidRPr="00926F63">
          <w:rPr>
            <w:rFonts w:ascii="Times New Roman" w:eastAsia="Times New Roman" w:hAnsi="Times New Roman" w:cs="Times New Roman"/>
            <w:color w:val="0000FF"/>
            <w:sz w:val="28"/>
            <w:szCs w:val="28"/>
            <w:lang w:eastAsia="ru-RU"/>
          </w:rPr>
          <w:t>№ 52-ФЗ</w:t>
        </w:r>
      </w:hyperlink>
      <w:r w:rsidR="00B30543">
        <w:rPr>
          <w:rFonts w:ascii="Times New Roman" w:eastAsia="Times New Roman" w:hAnsi="Times New Roman" w:cs="Times New Roman"/>
          <w:color w:val="000000"/>
          <w:sz w:val="28"/>
          <w:szCs w:val="28"/>
          <w:lang w:eastAsia="ru-RU"/>
        </w:rPr>
        <w:t xml:space="preserve"> </w:t>
      </w:r>
      <w:r w:rsidR="00F616D9" w:rsidRPr="00926F63">
        <w:rPr>
          <w:rFonts w:ascii="Times New Roman" w:eastAsia="Times New Roman" w:hAnsi="Times New Roman" w:cs="Times New Roman"/>
          <w:color w:val="000000"/>
          <w:sz w:val="28"/>
          <w:szCs w:val="28"/>
          <w:lang w:eastAsia="ru-RU"/>
        </w:rPr>
        <w:t>«О санитарно</w:t>
      </w:r>
      <w:r w:rsidR="00B30543">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эпидемиологическом благополучии населения», Федеральным законом от 10.01.2002 года</w:t>
      </w:r>
      <w:r w:rsidR="00B30543">
        <w:rPr>
          <w:rFonts w:ascii="Times New Roman" w:eastAsia="Times New Roman" w:hAnsi="Times New Roman" w:cs="Times New Roman"/>
          <w:color w:val="000000"/>
          <w:sz w:val="28"/>
          <w:szCs w:val="28"/>
          <w:lang w:eastAsia="ru-RU"/>
        </w:rPr>
        <w:t xml:space="preserve"> </w:t>
      </w:r>
      <w:hyperlink r:id="rId13" w:tgtFrame="_blank" w:history="1">
        <w:r w:rsidRPr="00926F63">
          <w:rPr>
            <w:rFonts w:ascii="Times New Roman" w:eastAsia="Times New Roman" w:hAnsi="Times New Roman" w:cs="Times New Roman"/>
            <w:color w:val="0000FF"/>
            <w:sz w:val="28"/>
            <w:szCs w:val="28"/>
            <w:lang w:eastAsia="ru-RU"/>
          </w:rPr>
          <w:t>№ 7-ФЗ</w:t>
        </w:r>
      </w:hyperlink>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 охране окружающей среды», Приказом Министерства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года № 711/</w:t>
      </w:r>
      <w:proofErr w:type="spellStart"/>
      <w:r w:rsidRPr="00926F63">
        <w:rPr>
          <w:rFonts w:ascii="Times New Roman" w:eastAsia="Times New Roman" w:hAnsi="Times New Roman" w:cs="Times New Roman"/>
          <w:color w:val="000000"/>
          <w:sz w:val="28"/>
          <w:szCs w:val="28"/>
          <w:lang w:eastAsia="ru-RU"/>
        </w:rPr>
        <w:t>пр</w:t>
      </w:r>
      <w:proofErr w:type="spellEnd"/>
      <w:r w:rsidRPr="00926F63">
        <w:rPr>
          <w:rFonts w:ascii="Times New Roman" w:eastAsia="Times New Roman" w:hAnsi="Times New Roman" w:cs="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B30543">
        <w:rPr>
          <w:rFonts w:ascii="Times New Roman" w:eastAsia="Times New Roman" w:hAnsi="Times New Roman" w:cs="Times New Roman"/>
          <w:color w:val="000000"/>
          <w:sz w:val="28"/>
          <w:szCs w:val="28"/>
          <w:lang w:eastAsia="ru-RU"/>
        </w:rPr>
        <w:t xml:space="preserve"> </w:t>
      </w:r>
      <w:hyperlink r:id="rId14" w:tgtFrame="_blank" w:history="1">
        <w:r w:rsidRPr="00926F63">
          <w:rPr>
            <w:rFonts w:ascii="Times New Roman" w:eastAsia="Times New Roman" w:hAnsi="Times New Roman" w:cs="Times New Roman"/>
            <w:color w:val="0000FF"/>
            <w:sz w:val="28"/>
            <w:szCs w:val="28"/>
            <w:lang w:eastAsia="ru-RU"/>
          </w:rPr>
          <w:t>Уставом сельского поселения</w:t>
        </w:r>
      </w:hyperlink>
      <w:r w:rsidR="00C331E3">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 xml:space="preserve"> санитарными, строительными правилами, правилами пожарной безопасности и другими нормативными актами.</w:t>
      </w:r>
    </w:p>
    <w:p w:rsidR="003F5318" w:rsidRPr="00926F63" w:rsidRDefault="003F5318" w:rsidP="00CB464A">
      <w:pPr>
        <w:spacing w:after="0" w:line="240" w:lineRule="auto"/>
        <w:ind w:left="20" w:firstLine="7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1.2.</w:t>
      </w:r>
      <w:r w:rsidR="00F616D9"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Настоящие Правила разработаны в целях обеспечения:</w:t>
      </w:r>
    </w:p>
    <w:p w:rsidR="003F5318" w:rsidRPr="00926F63" w:rsidRDefault="003F5318" w:rsidP="00B30543">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F616D9" w:rsidRPr="00926F63">
        <w:rPr>
          <w:rFonts w:ascii="Times New Roman" w:eastAsia="Times New Roman" w:hAnsi="Times New Roman" w:cs="Times New Roman"/>
          <w:color w:val="000000"/>
          <w:spacing w:val="3"/>
          <w:sz w:val="28"/>
          <w:szCs w:val="28"/>
          <w:lang w:eastAsia="ru-RU"/>
        </w:rPr>
        <w:t xml:space="preserve"> </w:t>
      </w:r>
      <w:r w:rsidR="00B30543">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3F5318" w:rsidRPr="00926F63" w:rsidRDefault="003F5318" w:rsidP="00B30543">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F616D9" w:rsidRPr="00926F6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создания технических возможностей беспрепятственного передвижения маломобильных групп населения по территории сельского поселения;</w:t>
      </w:r>
    </w:p>
    <w:p w:rsidR="003F5318" w:rsidRPr="00926F63" w:rsidRDefault="003F5318" w:rsidP="00B30543">
      <w:pPr>
        <w:tabs>
          <w:tab w:val="left" w:pos="993"/>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F616D9" w:rsidRPr="00926F6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сохранения исторической и природной среды;</w:t>
      </w:r>
    </w:p>
    <w:p w:rsidR="003F5318" w:rsidRPr="00926F63" w:rsidRDefault="003F5318" w:rsidP="00B30543">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обеспечения должного санитарно-эстетического состояния населенных пунктов</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сельского поселения.</w:t>
      </w:r>
    </w:p>
    <w:p w:rsidR="003F5318" w:rsidRPr="00926F63" w:rsidRDefault="003F5318" w:rsidP="00B30543">
      <w:pPr>
        <w:tabs>
          <w:tab w:val="left" w:pos="1276"/>
        </w:tabs>
        <w:spacing w:after="0" w:line="240" w:lineRule="auto"/>
        <w:ind w:left="20" w:right="20" w:firstLine="7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1.3.</w:t>
      </w:r>
      <w:r w:rsidR="00B30543">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Правила благоустройства территории</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сельского поселения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обязательны для исполнения физических и юридических лиц, независимо от их организационно-правовых форм.</w:t>
      </w:r>
    </w:p>
    <w:p w:rsidR="003F5318" w:rsidRPr="00926F63" w:rsidRDefault="003F5318" w:rsidP="00B30543">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1.4.</w:t>
      </w:r>
      <w:r w:rsidR="00A47795" w:rsidRPr="00926F6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Правила устанавливают обязанность юридических лиц, независимо от их подчиненности и формы собственности, а также физических лиц владельцев,</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пользователей и арендаторов земельных участков по систематической санитарной очистке, уборке и содержанию в образцовом порядке:</w:t>
      </w:r>
    </w:p>
    <w:p w:rsidR="003F5318" w:rsidRPr="00926F63" w:rsidRDefault="003F5318" w:rsidP="00B30543">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территорий предприятий, учреждений и организаций всех форм собственности;</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элементов внешнего благоустройства, включая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дороги,</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улицы, площади, проезды, дворы, подъезды, площадки для сбора твердых коммунальных отходов и других территорий населенных пунктов;</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уличного освещения,</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освещения дорог,</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A47795" w:rsidRPr="00926F63" w:rsidRDefault="003F5318" w:rsidP="00B30543">
      <w:pPr>
        <w:tabs>
          <w:tab w:val="left" w:pos="993"/>
        </w:tabs>
        <w:spacing w:after="24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путепроводов, водоотводных сооружений, прочих инженерно-технических и санитарных сооружений и коммуникаций.</w:t>
      </w:r>
    </w:p>
    <w:p w:rsidR="00A47795" w:rsidRPr="00926F63" w:rsidRDefault="003F5318" w:rsidP="00B30543">
      <w:pPr>
        <w:tabs>
          <w:tab w:val="left" w:pos="1276"/>
        </w:tabs>
        <w:spacing w:after="24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1.5.</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Основные понятия, используемые в настоящих Правилах</w:t>
      </w:r>
    </w:p>
    <w:p w:rsidR="003F5318" w:rsidRPr="00926F63" w:rsidRDefault="003F5318" w:rsidP="00CB464A">
      <w:pPr>
        <w:spacing w:after="24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настоящих Правилах используются следующие основные понятия:</w:t>
      </w:r>
    </w:p>
    <w:p w:rsidR="003F5318" w:rsidRPr="00926F63" w:rsidRDefault="00B30543"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3F5318" w:rsidRPr="00926F63">
        <w:rPr>
          <w:rFonts w:ascii="Times New Roman" w:eastAsia="Times New Roman" w:hAnsi="Times New Roman" w:cs="Times New Roman"/>
          <w:color w:val="000000"/>
          <w:sz w:val="28"/>
          <w:szCs w:val="28"/>
          <w:lang w:eastAsia="ru-RU"/>
        </w:rPr>
        <w:t>лагоустройство</w:t>
      </w: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объект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(включая жилые дома), строение, сооружение, объекты природного или природно-антропогенного происхождения, которые подлежат содержанию, текущему ремонту и (или) в отношении которых должны осуществляться работы по благоустройству;</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элементы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некапитальные объекты, наружная реклама и информация, используемые как составные части благоустройства.</w:t>
      </w:r>
    </w:p>
    <w:p w:rsidR="003F5318" w:rsidRPr="00926F63" w:rsidRDefault="00B30543"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3F5318" w:rsidRPr="00926F63">
        <w:rPr>
          <w:rFonts w:ascii="Times New Roman" w:eastAsia="Times New Roman" w:hAnsi="Times New Roman" w:cs="Times New Roman"/>
          <w:color w:val="000000"/>
          <w:sz w:val="28"/>
          <w:szCs w:val="28"/>
          <w:lang w:eastAsia="ru-RU"/>
        </w:rPr>
        <w:t>дание</w:t>
      </w: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3F5318" w:rsidRPr="00926F63" w:rsidRDefault="00B30543"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F5318" w:rsidRPr="00926F63">
        <w:rPr>
          <w:rFonts w:ascii="Times New Roman" w:eastAsia="Times New Roman" w:hAnsi="Times New Roman" w:cs="Times New Roman"/>
          <w:color w:val="000000"/>
          <w:sz w:val="28"/>
          <w:szCs w:val="28"/>
          <w:lang w:eastAsia="ru-RU"/>
        </w:rPr>
        <w:t>троения</w:t>
      </w: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отдельно построенное здание, дом, состоящее из одной или нескольких частей, как одно целое, а также служебные строения.</w:t>
      </w:r>
    </w:p>
    <w:p w:rsidR="003F5318" w:rsidRPr="00926F63" w:rsidRDefault="00B30543"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F5318" w:rsidRPr="00926F63">
        <w:rPr>
          <w:rFonts w:ascii="Times New Roman" w:eastAsia="Times New Roman" w:hAnsi="Times New Roman" w:cs="Times New Roman"/>
          <w:color w:val="000000"/>
          <w:sz w:val="28"/>
          <w:szCs w:val="28"/>
          <w:lang w:eastAsia="ru-RU"/>
        </w:rPr>
        <w:t>ооружения</w:t>
      </w: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объекты капитального строительства, представляющие собой объемную, плоскостную или линейную строительную систему, которые служат для выполнения производственных процессов различного вида, хранения продукции, временного пребывания людей, перемещения людей и грузов.</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жилой дом</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проживанием в нем.</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многоквартирный дом - совокупность двух и более квартир, имеющих самостоятельные выходы либо выходы на прилегающий земельный участок, либо в помещения общего пользования;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содержание объекта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развитие объекта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проект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улица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(дорога)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 обустроенная или приспособленная и используемая для движения транспортных средств и пешеходов полоса земли либо поверхность </w:t>
      </w:r>
      <w:r w:rsidRPr="00926F63">
        <w:rPr>
          <w:rFonts w:ascii="Times New Roman" w:eastAsia="Times New Roman" w:hAnsi="Times New Roman" w:cs="Times New Roman"/>
          <w:color w:val="000000"/>
          <w:sz w:val="28"/>
          <w:szCs w:val="28"/>
          <w:lang w:eastAsia="ru-RU"/>
        </w:rPr>
        <w:lastRenderedPageBreak/>
        <w:t>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F5318" w:rsidRPr="00926F63" w:rsidRDefault="003F5318" w:rsidP="00CB464A">
      <w:pPr>
        <w:spacing w:after="0" w:line="240" w:lineRule="auto"/>
        <w:ind w:left="20" w:right="20" w:firstLine="5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малые архитектурные формы</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сооружения, предназначенные для создания условий для комфортного пребывания, эстетического обогащения территории в целом (площадки детские, спортивные, отдыха, декоративные стенки, трельяжи для вертикального озеленения, декоративные скульптуры, бассейны, фонтаны, беседки и др.);</w:t>
      </w:r>
    </w:p>
    <w:p w:rsidR="003F5318" w:rsidRPr="00926F63" w:rsidRDefault="003F5318" w:rsidP="00CB464A">
      <w:pPr>
        <w:spacing w:after="0" w:line="240" w:lineRule="auto"/>
        <w:ind w:left="20" w:right="20" w:firstLine="5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нестационарный торговый объект</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торговый объект, предназначенный для осуществления розничной торговли, не относящийся к недвижимому имуществу, не являющийся объектом капитального строительства, не связанный прочно с земельным участком вне зависимости от присоединения или не</w:t>
      </w:r>
      <w:r w:rsidR="00B30543">
        <w:rPr>
          <w:rFonts w:ascii="Times New Roman" w:eastAsia="Times New Roman" w:hAnsi="Times New Roman" w:cs="Times New Roman"/>
          <w:color w:val="000000"/>
          <w:sz w:val="28"/>
          <w:szCs w:val="28"/>
          <w:lang w:eastAsia="ru-RU"/>
        </w:rPr>
        <w:t>присоединения к сетям инженерно</w:t>
      </w:r>
      <w:r w:rsidR="00A47795" w:rsidRPr="00926F63">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технического обеспечения, в том числе передвижное сооружение (павильоны, киоски, палатки, лотки, сезонные кафе, конструкции для елочных базаров и бахчевых развалов, автоматы, передвижные средства развозной и разносной торговли);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капитальный ремонт дорожного покрытия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проезд</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дорога, примыкающая к проезжим частям жилых и магистральных улиц, разворотным площадкам;</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твердое покрытие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926F63">
        <w:rPr>
          <w:rFonts w:ascii="Times New Roman" w:eastAsia="Times New Roman" w:hAnsi="Times New Roman" w:cs="Times New Roman"/>
          <w:color w:val="000000"/>
          <w:sz w:val="28"/>
          <w:szCs w:val="28"/>
          <w:lang w:eastAsia="ru-RU"/>
        </w:rPr>
        <w:t>цементобетона</w:t>
      </w:r>
      <w:proofErr w:type="spellEnd"/>
      <w:r w:rsidRPr="00926F63">
        <w:rPr>
          <w:rFonts w:ascii="Times New Roman" w:eastAsia="Times New Roman" w:hAnsi="Times New Roman" w:cs="Times New Roman"/>
          <w:color w:val="000000"/>
          <w:sz w:val="28"/>
          <w:szCs w:val="28"/>
          <w:lang w:eastAsia="ru-RU"/>
        </w:rPr>
        <w:t>, природного камня и т.п.;</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proofErr w:type="spellStart"/>
      <w:r w:rsidRPr="00926F63">
        <w:rPr>
          <w:rFonts w:ascii="Times New Roman" w:eastAsia="Times New Roman" w:hAnsi="Times New Roman" w:cs="Times New Roman"/>
          <w:color w:val="000000"/>
          <w:sz w:val="28"/>
          <w:szCs w:val="28"/>
          <w:lang w:eastAsia="ru-RU"/>
        </w:rPr>
        <w:t>дождеприемный</w:t>
      </w:r>
      <w:proofErr w:type="spellEnd"/>
      <w:r w:rsidRPr="00926F63">
        <w:rPr>
          <w:rFonts w:ascii="Times New Roman" w:eastAsia="Times New Roman" w:hAnsi="Times New Roman" w:cs="Times New Roman"/>
          <w:color w:val="000000"/>
          <w:sz w:val="28"/>
          <w:szCs w:val="28"/>
          <w:lang w:eastAsia="ru-RU"/>
        </w:rPr>
        <w:t xml:space="preserve"> колодец</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сооружение на канализационной сети, предназначенное для приема и отвода дождевых и талых вод;</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газон -</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цветник</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зеленые насаждения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древесная, древесно-кустарниковая, кустарниковая и травянистая растительность как искусственного, так и естественного происхождения;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proofErr w:type="spellStart"/>
      <w:r w:rsidRPr="00926F63">
        <w:rPr>
          <w:rFonts w:ascii="Times New Roman" w:eastAsia="Times New Roman" w:hAnsi="Times New Roman" w:cs="Times New Roman"/>
          <w:color w:val="000000"/>
          <w:sz w:val="28"/>
          <w:szCs w:val="28"/>
          <w:lang w:eastAsia="ru-RU"/>
        </w:rPr>
        <w:t>дендроплан</w:t>
      </w:r>
      <w:proofErr w:type="spellEnd"/>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проект озеленения территории, включающий в себя информацию об устройстве дорожно-</w:t>
      </w:r>
      <w:proofErr w:type="spellStart"/>
      <w:r w:rsidRPr="00926F63">
        <w:rPr>
          <w:rFonts w:ascii="Times New Roman" w:eastAsia="Times New Roman" w:hAnsi="Times New Roman" w:cs="Times New Roman"/>
          <w:color w:val="000000"/>
          <w:sz w:val="28"/>
          <w:szCs w:val="28"/>
          <w:lang w:eastAsia="ru-RU"/>
        </w:rPr>
        <w:t>тропиночной</w:t>
      </w:r>
      <w:proofErr w:type="spellEnd"/>
      <w:r w:rsidRPr="00926F63">
        <w:rPr>
          <w:rFonts w:ascii="Times New Roman" w:eastAsia="Times New Roman" w:hAnsi="Times New Roman" w:cs="Times New Roman"/>
          <w:color w:val="000000"/>
          <w:sz w:val="28"/>
          <w:szCs w:val="28"/>
          <w:lang w:eastAsia="ru-RU"/>
        </w:rPr>
        <w:t xml:space="preserve"> сети, вертикальной </w:t>
      </w:r>
      <w:r w:rsidRPr="00926F63">
        <w:rPr>
          <w:rFonts w:ascii="Times New Roman" w:eastAsia="Times New Roman" w:hAnsi="Times New Roman" w:cs="Times New Roman"/>
          <w:color w:val="000000"/>
          <w:sz w:val="28"/>
          <w:szCs w:val="28"/>
          <w:lang w:eastAsia="ru-RU"/>
        </w:rPr>
        <w:lastRenderedPageBreak/>
        <w:t>планировке, посадке деревьев и кустарников, площади газонов и цветников, расстановке малых архитектурных форм;</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повреждение зеленых насаждений</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уничтожение зеленых насаждений</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повреждение зеленых насаждений, повлекшее прекращение их роста;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компенсационное озеленение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воспроизводство зеленых насаждений взамен уничтоженных или поврежденных;</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земляные работы</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производство работ, связанных со вскрытием грунта на глубину более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30 сантиметров</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50 сантиметров;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реконструктивные работы</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дворовая территория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фасад</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текущий ремонт объектов капитального строительства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капитальный ремонт объектов капитального строительства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 замена и (или) восстановление строительных конструкций объектов капитального </w:t>
      </w:r>
      <w:r w:rsidRPr="00926F63">
        <w:rPr>
          <w:rFonts w:ascii="Times New Roman" w:eastAsia="Times New Roman" w:hAnsi="Times New Roman" w:cs="Times New Roman"/>
          <w:color w:val="000000"/>
          <w:sz w:val="28"/>
          <w:szCs w:val="28"/>
          <w:lang w:eastAsia="ru-RU"/>
        </w:rPr>
        <w:lastRenderedPageBreak/>
        <w:t>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объекты, не являющиеся объектами капитального строительства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(некапитальные объекты) -</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объекты,</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объекты (средства) наружного освещения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средства размещения информации</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сезонные (летние) кафе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бункер-накопитель</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мусоросборник, предназначенный для складирования крупногабаритных отходов;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контейнер</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мусоросборник, предназначенный для складирования твердых коммунальных отходов, за исключением крупногабаритных отходов;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урна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стандартная емкость для сбора мусора объемом до 0,5 кубических метров включительно;</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контейнерная площадка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21425"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крупногабаритные отходы</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21425" w:rsidRPr="00A571AD" w:rsidRDefault="00921425"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A571AD">
        <w:rPr>
          <w:rFonts w:ascii="Times New Roman" w:eastAsia="Times New Roman" w:hAnsi="Times New Roman" w:cs="Times New Roman"/>
          <w:color w:val="000000"/>
          <w:sz w:val="28"/>
          <w:szCs w:val="28"/>
          <w:lang w:eastAsia="ru-RU"/>
        </w:rPr>
        <w:t xml:space="preserve">Строительные отходы – отходы, образующие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 Строительные отходы не относятся к твердым коммунальным отходам и не входят </w:t>
      </w:r>
      <w:r w:rsidR="001947DD" w:rsidRPr="00A571AD">
        <w:rPr>
          <w:rFonts w:ascii="Times New Roman" w:eastAsia="Times New Roman" w:hAnsi="Times New Roman" w:cs="Times New Roman"/>
          <w:color w:val="000000"/>
          <w:sz w:val="28"/>
          <w:szCs w:val="28"/>
          <w:lang w:eastAsia="ru-RU"/>
        </w:rPr>
        <w:t>в зону ответственности региональных операторов по обращению с твердым коммунальными отходами;</w:t>
      </w:r>
    </w:p>
    <w:p w:rsidR="001947DD" w:rsidRPr="001947DD" w:rsidRDefault="001947DD"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A571AD">
        <w:rPr>
          <w:rFonts w:ascii="Times New Roman" w:eastAsia="Times New Roman" w:hAnsi="Times New Roman" w:cs="Times New Roman"/>
          <w:color w:val="000000"/>
          <w:sz w:val="28"/>
          <w:szCs w:val="28"/>
          <w:lang w:eastAsia="ru-RU"/>
        </w:rPr>
        <w:t xml:space="preserve">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w:t>
      </w:r>
      <w:r w:rsidRPr="00A571AD">
        <w:rPr>
          <w:rFonts w:ascii="Times New Roman" w:eastAsia="Times New Roman" w:hAnsi="Times New Roman" w:cs="Times New Roman"/>
          <w:color w:val="000000"/>
          <w:sz w:val="28"/>
          <w:szCs w:val="28"/>
          <w:lang w:val="en-US" w:eastAsia="ru-RU"/>
        </w:rPr>
        <w:t>I</w:t>
      </w:r>
      <w:r w:rsidRPr="00A571AD">
        <w:rPr>
          <w:rFonts w:ascii="Times New Roman" w:eastAsia="Times New Roman" w:hAnsi="Times New Roman" w:cs="Times New Roman"/>
          <w:color w:val="000000"/>
          <w:sz w:val="28"/>
          <w:szCs w:val="28"/>
          <w:lang w:eastAsia="ru-RU"/>
        </w:rPr>
        <w:t>-</w:t>
      </w:r>
      <w:r w:rsidRPr="00A571AD">
        <w:rPr>
          <w:rFonts w:ascii="Times New Roman" w:eastAsia="Times New Roman" w:hAnsi="Times New Roman" w:cs="Times New Roman"/>
          <w:color w:val="000000"/>
          <w:sz w:val="28"/>
          <w:szCs w:val="28"/>
          <w:lang w:val="en-US" w:eastAsia="ru-RU"/>
        </w:rPr>
        <w:t>IV</w:t>
      </w:r>
      <w:r w:rsidRPr="00A571AD">
        <w:rPr>
          <w:rFonts w:ascii="Times New Roman" w:eastAsia="Times New Roman" w:hAnsi="Times New Roman" w:cs="Times New Roman"/>
          <w:color w:val="000000"/>
          <w:sz w:val="28"/>
          <w:szCs w:val="28"/>
          <w:lang w:eastAsia="ru-RU"/>
        </w:rPr>
        <w:t xml:space="preserve"> классов опасности;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w:t>
      </w:r>
      <w:proofErr w:type="gramStart"/>
      <w:r w:rsidRPr="00926F63">
        <w:rPr>
          <w:rFonts w:ascii="Times New Roman" w:eastAsia="Times New Roman" w:hAnsi="Times New Roman" w:cs="Times New Roman"/>
          <w:color w:val="000000"/>
          <w:sz w:val="28"/>
          <w:szCs w:val="28"/>
          <w:lang w:eastAsia="ru-RU"/>
        </w:rPr>
        <w:t>просыпавшегося мусора</w:t>
      </w:r>
      <w:proofErr w:type="gramEnd"/>
      <w:r w:rsidRPr="00926F63">
        <w:rPr>
          <w:rFonts w:ascii="Times New Roman" w:eastAsia="Times New Roman" w:hAnsi="Times New Roman" w:cs="Times New Roman"/>
          <w:color w:val="000000"/>
          <w:sz w:val="28"/>
          <w:szCs w:val="28"/>
          <w:lang w:eastAsia="ru-RU"/>
        </w:rPr>
        <w:t xml:space="preserve">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договор на оказание услуг по обращению с твердыми коммунальными отходами</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санитарная очистка территории</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зачистка территорий, сбор, вывоз и утилизация (обезвреживание) мусора;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график вывоза</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мусора - информация, в том числе составная часть договора на вывоз мусора, с указанием места (адреса), объема и времени вывоза мусора;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домовладение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 жилой дом (часть жилого дома) и примыкающие к нему и (или) отдельно стоящие на общем с жилым домом (частью жилого дома) </w:t>
      </w:r>
      <w:r w:rsidRPr="00926F63">
        <w:rPr>
          <w:rFonts w:ascii="Times New Roman" w:eastAsia="Times New Roman" w:hAnsi="Times New Roman" w:cs="Times New Roman"/>
          <w:color w:val="000000"/>
          <w:sz w:val="28"/>
          <w:szCs w:val="28"/>
          <w:lang w:eastAsia="ru-RU"/>
        </w:rPr>
        <w:lastRenderedPageBreak/>
        <w:t>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F5318" w:rsidRPr="00926F63" w:rsidRDefault="003F5318" w:rsidP="00CB464A">
      <w:pPr>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границы прилегающих территорий</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3F5318" w:rsidRPr="00926F63" w:rsidRDefault="003F5318" w:rsidP="003A760D">
      <w:pPr>
        <w:tabs>
          <w:tab w:val="left" w:pos="1134"/>
        </w:tabs>
        <w:spacing w:after="0" w:line="240" w:lineRule="auto"/>
        <w:ind w:right="20" w:firstLine="7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улицах с двухсторонней застройкой по длине занимаемого</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участка, по ширине - до оси проезжей части улицы;</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улицах с односторонней застройкой по длине занимаемого участка, а по ширине - на всю ширину улицы, включая противоположный тротуар</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10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 тротуаром;</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строительных площадках - территория не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менее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15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 ограждения стройки по всему периметру;</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некапитальных объектов торговли, общественного питания и бытового обслуживания населения - в радиусе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не менее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10 метров;</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объектов коммунального назначения (насосные, газораспределительные станции, электрические подстанции, котельные и т.д.) - в радиусе до</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25 метров;</w:t>
      </w:r>
    </w:p>
    <w:p w:rsidR="003F5318" w:rsidRPr="00926F63" w:rsidRDefault="003F5318" w:rsidP="003A760D">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7)</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линий электропередач 220 Вт: - в радиусе вокруг опор в радиусе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 метров;</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8)</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воздушных теплотрасс и высоковольтных линий электропередач: вдоль их прохождения по</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 каждую сторону от теплотрассы или проекции крайнего провод;</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9)</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для садовых, дачных и огороднических объединений, </w:t>
      </w:r>
      <w:proofErr w:type="spellStart"/>
      <w:r w:rsidRPr="00926F63">
        <w:rPr>
          <w:rFonts w:ascii="Times New Roman" w:eastAsia="Times New Roman" w:hAnsi="Times New Roman" w:cs="Times New Roman"/>
          <w:color w:val="000000"/>
          <w:sz w:val="28"/>
          <w:szCs w:val="28"/>
          <w:lang w:eastAsia="ru-RU"/>
        </w:rPr>
        <w:t>автокооперативы</w:t>
      </w:r>
      <w:proofErr w:type="spellEnd"/>
      <w:r w:rsidRPr="00926F63">
        <w:rPr>
          <w:rFonts w:ascii="Times New Roman" w:eastAsia="Times New Roman" w:hAnsi="Times New Roman" w:cs="Times New Roman"/>
          <w:color w:val="000000"/>
          <w:sz w:val="28"/>
          <w:szCs w:val="28"/>
          <w:lang w:eastAsia="ru-RU"/>
        </w:rPr>
        <w:t xml:space="preserve"> - на расстоянии до основных автомобильных дорог, в отсутствие таковых на площади не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менее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30 метров по периметру от границ земельных участков;</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10)</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для других предприятий, лиц, содержащих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926F63">
        <w:rPr>
          <w:rFonts w:ascii="Times New Roman" w:eastAsia="Times New Roman" w:hAnsi="Times New Roman" w:cs="Times New Roman"/>
          <w:color w:val="000000"/>
          <w:sz w:val="28"/>
          <w:szCs w:val="28"/>
          <w:lang w:eastAsia="ru-RU"/>
        </w:rPr>
        <w:t>т.ч</w:t>
      </w:r>
      <w:proofErr w:type="spellEnd"/>
      <w:r w:rsidRPr="00926F63">
        <w:rPr>
          <w:rFonts w:ascii="Times New Roman" w:eastAsia="Times New Roman" w:hAnsi="Times New Roman" w:cs="Times New Roman"/>
          <w:color w:val="000000"/>
          <w:sz w:val="28"/>
          <w:szCs w:val="28"/>
          <w:lang w:eastAsia="ru-RU"/>
        </w:rPr>
        <w:t>. палатки, павильоны, киоски, лотки и пр. -</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 площади до</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25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по периметру;</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11)</w:t>
      </w:r>
      <w:r w:rsidR="00F616D9"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школ, дошкольных учреждений, иных учебных заведений: в длину - в пределах границ их участков, в ширину - до середины улицы, площади, переулка, а при</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односторонней застройке до противоположной стороны улицы, включая обочину;</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12)</w:t>
      </w:r>
      <w:r w:rsidR="00F616D9"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случае обособленного расположения объекта: по фасаду - до середины проезжей части, с остальных сторон</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уборке подлежит</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15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прилегающей территории с каждой стороны;</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13)</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 случаях, когда расстояние между земельными участками не позволяет произвести закрепление территорий (расстояние между участками </w:t>
      </w:r>
      <w:r w:rsidRPr="00926F63">
        <w:rPr>
          <w:rFonts w:ascii="Times New Roman" w:eastAsia="Times New Roman" w:hAnsi="Times New Roman" w:cs="Times New Roman"/>
          <w:color w:val="000000"/>
          <w:sz w:val="28"/>
          <w:szCs w:val="28"/>
          <w:lang w:eastAsia="ru-RU"/>
        </w:rPr>
        <w:lastRenderedPageBreak/>
        <w:t>меньше суммы расстояний, установленных для каждого объекта в отдельности) уборка производится каждой из сторон на равновеликие расстояния;</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15)</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индивидуальных жилых домов: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10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по периметру</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границ земельного участка, а со стороны улиц -</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до проезжей части дорог;</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16)</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многоквартирных домов: в пределах границ, установленных в соответствии с картой - схемой (градостроительной документацией) с учетом придомовой территории. Границы благоустройства дворовой территории многоквартирных жилых домов определяется пропорционально общей площади помещений многоквартирных жилых домов, расположенных по периметру дворовой территории. При наличии в этой зоне дороги, за исключением дворовых проездов, территория закрепляется до проезжей части дороги;</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17)</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нежилых помещений, расположенных на цокольных и первых этажах многоквартирного дома: в длину - по длине занимаемых помещений, по ширине - в случае размещения нежилого помещения со стороны улицы - до края дороги. В иных случаях - с учетом закрепленной за многоквартирным домом прилегающей территории.</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При определении ширины прилегающей территории учитывается необходимость содержания благоустройства территории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территория общего пользования</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территории, которыми беспрепятственно пользуется неограниченный круг лиц (парки, скверы, площади, улицы, набережные и т. д.).</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безнадзорные животные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отлов безнадзорных животных</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мероприятия по регулированию численности безнадзорных животных.</w:t>
      </w:r>
    </w:p>
    <w:p w:rsidR="00A47795" w:rsidRPr="00926F63" w:rsidRDefault="003F5318" w:rsidP="00CB464A">
      <w:pPr>
        <w:spacing w:after="24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Иные понятия, используемые в настоящих Правилах, употребляются в значениях, определенных законодательством Российской Федерации.</w:t>
      </w:r>
    </w:p>
    <w:p w:rsidR="00A47795" w:rsidRPr="00926F63" w:rsidRDefault="003F5318" w:rsidP="003A760D">
      <w:pPr>
        <w:tabs>
          <w:tab w:val="left" w:pos="1276"/>
        </w:tabs>
        <w:spacing w:after="24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1.6.</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Основные задачи.</w:t>
      </w:r>
    </w:p>
    <w:p w:rsidR="003F5318" w:rsidRPr="00926F63" w:rsidRDefault="003F5318" w:rsidP="00CB464A">
      <w:pPr>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Основными задачами Правил являются:</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а)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формирования единого облика поселения;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б)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создания, содержания и развития объектов благоустройства поселения;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сохранности объектов благоустройства поселения;</w:t>
      </w:r>
    </w:p>
    <w:p w:rsidR="003F5318" w:rsidRPr="00926F63" w:rsidRDefault="003F5318" w:rsidP="003A760D">
      <w:pPr>
        <w:tabs>
          <w:tab w:val="left" w:pos="1134"/>
        </w:tabs>
        <w:spacing w:after="0" w:line="240" w:lineRule="auto"/>
        <w:ind w:left="23"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д)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комфортного и безопасного проживания граждан.</w:t>
      </w:r>
    </w:p>
    <w:p w:rsidR="003F5318" w:rsidRPr="00926F63" w:rsidRDefault="003F5318" w:rsidP="00CB464A">
      <w:pPr>
        <w:spacing w:after="0" w:line="240" w:lineRule="auto"/>
        <w:ind w:left="23" w:right="20"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3F5318" w:rsidRPr="00926F63" w:rsidRDefault="003F5318" w:rsidP="00CB464A">
      <w:pPr>
        <w:spacing w:after="0" w:line="240" w:lineRule="auto"/>
        <w:ind w:left="23" w:right="20" w:firstLine="697"/>
        <w:jc w:val="both"/>
        <w:rPr>
          <w:rFonts w:ascii="Times New Roman" w:eastAsia="Times New Roman" w:hAnsi="Times New Roman" w:cs="Times New Roman"/>
          <w:color w:val="000000"/>
          <w:sz w:val="28"/>
          <w:szCs w:val="28"/>
          <w:lang w:eastAsia="ru-RU"/>
        </w:rPr>
      </w:pPr>
    </w:p>
    <w:p w:rsidR="003F5318" w:rsidRPr="00926F63" w:rsidRDefault="003F5318" w:rsidP="003A760D">
      <w:pPr>
        <w:spacing w:after="0" w:line="240" w:lineRule="auto"/>
        <w:ind w:right="-1"/>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2. ОБЩЕСТВЕННОЕ УЧАСТ</w:t>
      </w:r>
      <w:r w:rsidRPr="00926F63">
        <w:rPr>
          <w:rFonts w:ascii="Times New Roman" w:eastAsia="Times New Roman" w:hAnsi="Times New Roman" w:cs="Times New Roman"/>
          <w:bCs/>
          <w:color w:val="000000"/>
          <w:sz w:val="28"/>
          <w:szCs w:val="28"/>
          <w:lang w:eastAsia="ru-RU"/>
        </w:rPr>
        <w:t>И</w:t>
      </w:r>
      <w:r w:rsidRPr="00926F63">
        <w:rPr>
          <w:rFonts w:ascii="Times New Roman" w:eastAsia="Times New Roman" w:hAnsi="Times New Roman" w:cs="Times New Roman"/>
          <w:color w:val="000000"/>
          <w:sz w:val="28"/>
          <w:szCs w:val="28"/>
          <w:lang w:eastAsia="ru-RU"/>
        </w:rPr>
        <w:t>Е В ДЕЯТЕЛЬНОСТИ ПО БЛАГОУСТРОЙСТВУ</w:t>
      </w:r>
    </w:p>
    <w:p w:rsidR="003F5318" w:rsidRPr="00926F63" w:rsidRDefault="003F5318" w:rsidP="00CB464A">
      <w:pPr>
        <w:spacing w:after="0" w:line="240" w:lineRule="auto"/>
        <w:ind w:right="357"/>
        <w:jc w:val="both"/>
        <w:rPr>
          <w:rFonts w:ascii="Times New Roman" w:eastAsia="Times New Roman" w:hAnsi="Times New Roman" w:cs="Times New Roman"/>
          <w:color w:val="000000"/>
          <w:sz w:val="28"/>
          <w:szCs w:val="28"/>
          <w:lang w:eastAsia="ru-RU"/>
        </w:rPr>
      </w:pPr>
    </w:p>
    <w:p w:rsidR="003F5318" w:rsidRPr="00926F63" w:rsidRDefault="003F5318" w:rsidP="003A760D">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2.1.</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Участники деятельности по благоустройству</w:t>
      </w:r>
    </w:p>
    <w:p w:rsidR="003F5318" w:rsidRPr="00926F63" w:rsidRDefault="003F5318" w:rsidP="003A760D">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2.1.1.</w:t>
      </w:r>
      <w:r w:rsidR="003A760D">
        <w:rPr>
          <w:rFonts w:ascii="Times New Roman" w:eastAsia="Times New Roman" w:hAnsi="Times New Roman" w:cs="Times New Roman"/>
          <w:color w:val="000000"/>
          <w:spacing w:val="3"/>
          <w:sz w:val="28"/>
          <w:szCs w:val="28"/>
          <w:lang w:eastAsia="ru-RU"/>
        </w:rPr>
        <w:t xml:space="preserve"> </w:t>
      </w:r>
      <w:r w:rsidR="003A760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Участниками деятельности по благоустройству могут выступать:</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а)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б)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д)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исполнители работ, специалисты по благоустройству и озеленению, в том числе возведению малых архитектурных форм;</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е)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иные лица.</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2.1.2.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F5318" w:rsidRPr="00926F63" w:rsidRDefault="003F5318" w:rsidP="003A760D">
      <w:pPr>
        <w:tabs>
          <w:tab w:val="left" w:pos="1560"/>
        </w:tabs>
        <w:spacing w:after="24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2.1.3.</w:t>
      </w:r>
      <w:r w:rsidR="003A760D">
        <w:rPr>
          <w:rFonts w:ascii="Times New Roman" w:eastAsia="Times New Roman" w:hAnsi="Times New Roman" w:cs="Times New Roman"/>
          <w:color w:val="000000"/>
          <w:spacing w:val="3"/>
          <w:sz w:val="28"/>
          <w:szCs w:val="28"/>
          <w:lang w:eastAsia="ru-RU"/>
        </w:rPr>
        <w:t xml:space="preserve"> </w:t>
      </w:r>
      <w:r w:rsidR="003A760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F5318" w:rsidRPr="00926F63" w:rsidRDefault="003F5318" w:rsidP="003A760D">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2.2.</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Порядок общественного участия в деятельности по благоустройству.</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2.2.1.</w:t>
      </w:r>
      <w:r w:rsidR="003A760D"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этап: совмещение общественного участия и профессиональной экспертизы в выработке альтернативных концепций решения задачи, в том </w:t>
      </w:r>
      <w:r w:rsidR="00EF547E">
        <w:rPr>
          <w:rFonts w:ascii="Times New Roman" w:eastAsia="Times New Roman" w:hAnsi="Times New Roman" w:cs="Times New Roman"/>
          <w:color w:val="000000"/>
          <w:sz w:val="28"/>
          <w:szCs w:val="28"/>
          <w:lang w:eastAsia="ru-RU"/>
        </w:rPr>
        <w:t>0</w:t>
      </w:r>
      <w:r w:rsidRPr="00926F63">
        <w:rPr>
          <w:rFonts w:ascii="Times New Roman" w:eastAsia="Times New Roman" w:hAnsi="Times New Roman" w:cs="Times New Roman"/>
          <w:color w:val="000000"/>
          <w:sz w:val="28"/>
          <w:szCs w:val="28"/>
          <w:lang w:eastAsia="ru-RU"/>
        </w:rPr>
        <w:t>числе с использованием механизма проектных семинаров и открытых конкурсов;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этап: рассмотрение созданных вариантов с вовлечением всех заинтересованных лиц, имеющих отношение к данной территории и данному вопросу;</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2.2.2.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используются следующие формы:</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совместное определение целей и задач по развитию территории, инвентаризация проблем и потенциалов среды;</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консультации с экспертами в выборе типов покрытий, с учетом функционального зонирования территории;</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консультации с экспертами по предполагаемым типам озеленения;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консультации с экспертами по предполагаемым типам освещения и осветительного оборудования;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7)</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8)</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9</w:t>
      </w:r>
      <w:r w:rsidR="003A760D">
        <w:rPr>
          <w:rFonts w:ascii="Times New Roman" w:eastAsia="Times New Roman" w:hAnsi="Times New Roman" w:cs="Times New Roman"/>
          <w:color w:val="000000"/>
          <w:spacing w:val="3"/>
          <w:sz w:val="28"/>
          <w:szCs w:val="28"/>
          <w:lang w:eastAsia="ru-RU"/>
        </w:rPr>
        <w:t>)</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осуществление общественного контроля над процессом реализации проекта (включая как возможность для контроля со стороны любых </w:t>
      </w:r>
      <w:r w:rsidRPr="00926F63">
        <w:rPr>
          <w:rFonts w:ascii="Times New Roman" w:eastAsia="Times New Roman" w:hAnsi="Times New Roman" w:cs="Times New Roman"/>
          <w:color w:val="000000"/>
          <w:sz w:val="28"/>
          <w:szCs w:val="28"/>
          <w:lang w:eastAsia="ru-RU"/>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10)</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2.2.3.</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реализации проектов общественность информируется о планирующихся изменениях и возможности участия в этом процессе путем:</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индивидуальных приглашений участников встречи лично, по электронной почте или по телефону;</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7)</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использование социальных сетей и </w:t>
      </w:r>
      <w:proofErr w:type="spellStart"/>
      <w:r w:rsidRPr="00926F63">
        <w:rPr>
          <w:rFonts w:ascii="Times New Roman" w:eastAsia="Times New Roman" w:hAnsi="Times New Roman" w:cs="Times New Roman"/>
          <w:color w:val="000000"/>
          <w:sz w:val="28"/>
          <w:szCs w:val="28"/>
          <w:lang w:eastAsia="ru-RU"/>
        </w:rPr>
        <w:t>интернет-ресурсов</w:t>
      </w:r>
      <w:proofErr w:type="spellEnd"/>
      <w:r w:rsidRPr="00926F63">
        <w:rPr>
          <w:rFonts w:ascii="Times New Roman" w:eastAsia="Times New Roman" w:hAnsi="Times New Roman" w:cs="Times New Roman"/>
          <w:color w:val="000000"/>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3F5318" w:rsidRPr="00926F63" w:rsidRDefault="003F5318" w:rsidP="003A760D">
      <w:pPr>
        <w:tabs>
          <w:tab w:val="left" w:pos="1134"/>
        </w:tabs>
        <w:spacing w:after="24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8)</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w:t>
      </w:r>
      <w:r w:rsidRPr="00926F63">
        <w:rPr>
          <w:rFonts w:ascii="Times New Roman" w:eastAsia="Times New Roman" w:hAnsi="Times New Roman" w:cs="Times New Roman"/>
          <w:color w:val="000000"/>
          <w:sz w:val="28"/>
          <w:szCs w:val="28"/>
          <w:lang w:eastAsia="ru-RU"/>
        </w:rPr>
        <w:lastRenderedPageBreak/>
        <w:t>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F5318" w:rsidRPr="00926F63" w:rsidRDefault="003F5318" w:rsidP="003A760D">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2.3.</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Механизмы общественного участия в деятельности по благоустройству</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2.3.1.</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 механизмам общественного участия в деятельности по благоустройству относятся: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w:t>
      </w:r>
      <w:r w:rsidR="00A47795" w:rsidRPr="00926F63">
        <w:rPr>
          <w:rFonts w:ascii="Times New Roman" w:eastAsia="Times New Roman" w:hAnsi="Times New Roman" w:cs="Times New Roman"/>
          <w:color w:val="000000"/>
          <w:sz w:val="28"/>
          <w:szCs w:val="28"/>
          <w:lang w:eastAsia="ru-RU"/>
        </w:rPr>
        <w:t>ых методов работы, в том числе:</w:t>
      </w:r>
      <w:r w:rsidR="004D77B8">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общественный контроль.</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2.3.2.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Общественный контроль в области благоустройства осуществляется с учетом положений Федерального закона от 21 июля</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2014 г. № 212-ФЗ "Об основах общественного контроля в Российской Федерации", иных законов и нормативных правовых актов Российской Федерации и </w:t>
      </w:r>
      <w:r w:rsidR="00926F63" w:rsidRPr="00926F63">
        <w:rPr>
          <w:rFonts w:ascii="Times New Roman" w:eastAsia="Times New Roman" w:hAnsi="Times New Roman" w:cs="Times New Roman"/>
          <w:color w:val="000000"/>
          <w:sz w:val="28"/>
          <w:szCs w:val="28"/>
          <w:lang w:eastAsia="ru-RU"/>
        </w:rPr>
        <w:t xml:space="preserve">Республики Башкортостан </w:t>
      </w:r>
      <w:r w:rsidRPr="00926F63">
        <w:rPr>
          <w:rFonts w:ascii="Times New Roman" w:eastAsia="Times New Roman" w:hAnsi="Times New Roman" w:cs="Times New Roman"/>
          <w:color w:val="000000"/>
          <w:sz w:val="28"/>
          <w:szCs w:val="28"/>
          <w:lang w:eastAsia="ru-RU"/>
        </w:rPr>
        <w:t xml:space="preserve">любыми заинтересованными физическими и юридическими лицами, в том числе с использованием технических средств для фото-, </w:t>
      </w:r>
      <w:proofErr w:type="spellStart"/>
      <w:r w:rsidRPr="00926F63">
        <w:rPr>
          <w:rFonts w:ascii="Times New Roman" w:eastAsia="Times New Roman" w:hAnsi="Times New Roman" w:cs="Times New Roman"/>
          <w:color w:val="000000"/>
          <w:sz w:val="28"/>
          <w:szCs w:val="28"/>
          <w:lang w:eastAsia="ru-RU"/>
        </w:rPr>
        <w:t>видеофиксации</w:t>
      </w:r>
      <w:proofErr w:type="spellEnd"/>
      <w:r w:rsidRPr="00926F63">
        <w:rPr>
          <w:rFonts w:ascii="Times New Roman" w:eastAsia="Times New Roman" w:hAnsi="Times New Roman" w:cs="Times New Roman"/>
          <w:color w:val="000000"/>
          <w:sz w:val="28"/>
          <w:szCs w:val="28"/>
          <w:lang w:eastAsia="ru-RU"/>
        </w:rPr>
        <w:t>, а также интерактивных порталов в сети Интернет.</w:t>
      </w:r>
    </w:p>
    <w:p w:rsidR="00A47795"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2.3.3.</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2.4.</w:t>
      </w:r>
      <w:r w:rsidR="003A760D">
        <w:rPr>
          <w:rFonts w:ascii="Times New Roman" w:eastAsia="Times New Roman" w:hAnsi="Times New Roman" w:cs="Times New Roman"/>
          <w:bCs/>
          <w:color w:val="000000"/>
          <w:sz w:val="28"/>
          <w:szCs w:val="28"/>
          <w:lang w:eastAsia="ru-RU"/>
        </w:rPr>
        <w:t xml:space="preserve"> </w:t>
      </w:r>
      <w:r w:rsidR="003A760D">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Участие лиц,</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осуществляющих</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предпринимательскую</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деятельность,</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в</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реализации комплексных проектов по благоустройству и созданию комфортной</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среды.</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2.4.1.</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Создание комфортной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F5318" w:rsidRPr="00926F63" w:rsidRDefault="003F5318" w:rsidP="003A760D">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2.4.2.</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Участие лиц,</w:t>
      </w:r>
      <w:r w:rsidR="00926F63"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осуществляющих предпринимательскую</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деятельность, в реализации комплексных проектов благоустройства может заключаться: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а)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создании и предоставлении разного рода услуг и сервисов для посетителей общественных пространств;</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 xml:space="preserve">б)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F5318" w:rsidRPr="00926F63" w:rsidRDefault="003F5318"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строительстве, реконструкции, реставрации объектов недвижимости;</w:t>
      </w:r>
    </w:p>
    <w:p w:rsidR="003F5318" w:rsidRPr="00926F63" w:rsidRDefault="003F5318"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производстве или размещении элементов благоустройства;</w:t>
      </w:r>
    </w:p>
    <w:p w:rsidR="003F5318" w:rsidRPr="00926F63" w:rsidRDefault="00926F63"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д)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 комплексном </w:t>
      </w:r>
      <w:r w:rsidR="003F5318" w:rsidRPr="00926F63">
        <w:rPr>
          <w:rFonts w:ascii="Times New Roman" w:eastAsia="Times New Roman" w:hAnsi="Times New Roman" w:cs="Times New Roman"/>
          <w:color w:val="000000"/>
          <w:sz w:val="28"/>
          <w:szCs w:val="28"/>
          <w:lang w:eastAsia="ru-RU"/>
        </w:rPr>
        <w:t>благоустройстве отдельных территорий,</w:t>
      </w:r>
      <w:r w:rsidR="003A760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прилегающих к территориям, благоустраиваемым за счет средств муниципального образования;</w:t>
      </w:r>
    </w:p>
    <w:p w:rsidR="003F5318" w:rsidRPr="00926F63" w:rsidRDefault="00926F63"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е)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 </w:t>
      </w:r>
      <w:r w:rsidR="003F5318" w:rsidRPr="00926F63">
        <w:rPr>
          <w:rFonts w:ascii="Times New Roman" w:eastAsia="Times New Roman" w:hAnsi="Times New Roman" w:cs="Times New Roman"/>
          <w:color w:val="000000"/>
          <w:sz w:val="28"/>
          <w:szCs w:val="28"/>
          <w:lang w:eastAsia="ru-RU"/>
        </w:rPr>
        <w:t>организации</w:t>
      </w:r>
      <w:r w:rsidRPr="00926F63">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мероприятий, обеспечивающих приток</w:t>
      </w:r>
      <w:r w:rsidRPr="00926F63">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посетителей</w:t>
      </w:r>
      <w:r w:rsidR="003A760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на</w:t>
      </w:r>
      <w:r w:rsidR="003A760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создаваемые общественные пространства;</w:t>
      </w:r>
    </w:p>
    <w:p w:rsidR="003F5318" w:rsidRPr="00926F63" w:rsidRDefault="003F5318" w:rsidP="003A760D">
      <w:pPr>
        <w:tabs>
          <w:tab w:val="left" w:pos="993"/>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ж)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F5318" w:rsidRPr="00926F63" w:rsidRDefault="003F5318"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з)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иных формах.</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2.4.3.</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26F63" w:rsidRPr="00926F63" w:rsidRDefault="003F5318" w:rsidP="003A760D">
      <w:pPr>
        <w:tabs>
          <w:tab w:val="left" w:pos="1560"/>
        </w:tabs>
        <w:spacing w:after="236"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2.4.4.</w:t>
      </w:r>
      <w:r w:rsidR="00926F63"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bookmarkStart w:id="1" w:name="bookmark1"/>
    </w:p>
    <w:p w:rsidR="003F5318" w:rsidRPr="00926F63" w:rsidRDefault="003F5318" w:rsidP="00CB464A">
      <w:pPr>
        <w:spacing w:after="236"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3. ТРЕБОВАНИЯ К ОБЪЕКТАМ И ЭЛЕМЕНТАМ БЛАГОУСТРОЙСТВА</w:t>
      </w:r>
      <w:bookmarkEnd w:id="1"/>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3.1.</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Вологодской области.</w:t>
      </w:r>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3.2.</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3.3.</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детские площадки, спортивные и другие площадки отдыха и досуга;</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площадки для выгула животных;</w:t>
      </w:r>
    </w:p>
    <w:p w:rsidR="003F5318" w:rsidRPr="00926F63" w:rsidRDefault="003F5318" w:rsidP="003A760D">
      <w:pPr>
        <w:tabs>
          <w:tab w:val="left" w:pos="851"/>
        </w:tabs>
        <w:spacing w:after="0" w:line="240" w:lineRule="auto"/>
        <w:ind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площадки для дрессировки собак;</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площадки автостоянок;</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 улицы (в том числе пешеходные) и дороги;</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парки, скверы, иные зеленые зоны;</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площади, набережные и другие территории;</w:t>
      </w:r>
    </w:p>
    <w:p w:rsidR="003F5318" w:rsidRPr="00926F63" w:rsidRDefault="003A760D"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xml:space="preserve">технические зоны транспортных, инженерных коммуникаций, </w:t>
      </w:r>
      <w:proofErr w:type="spellStart"/>
      <w:r w:rsidR="003F5318" w:rsidRPr="00926F63">
        <w:rPr>
          <w:rFonts w:ascii="Times New Roman" w:eastAsia="Times New Roman" w:hAnsi="Times New Roman" w:cs="Times New Roman"/>
          <w:color w:val="000000"/>
          <w:sz w:val="28"/>
          <w:szCs w:val="28"/>
          <w:lang w:eastAsia="ru-RU"/>
        </w:rPr>
        <w:t>водоохранные</w:t>
      </w:r>
      <w:proofErr w:type="spellEnd"/>
      <w:r w:rsidR="003F5318" w:rsidRPr="00926F63">
        <w:rPr>
          <w:rFonts w:ascii="Times New Roman" w:eastAsia="Times New Roman" w:hAnsi="Times New Roman" w:cs="Times New Roman"/>
          <w:color w:val="000000"/>
          <w:sz w:val="28"/>
          <w:szCs w:val="28"/>
          <w:lang w:eastAsia="ru-RU"/>
        </w:rPr>
        <w:t xml:space="preserve"> зоны;</w:t>
      </w:r>
    </w:p>
    <w:p w:rsidR="003F5318" w:rsidRPr="00926F63" w:rsidRDefault="003F5318" w:rsidP="003A760D">
      <w:pPr>
        <w:tabs>
          <w:tab w:val="left" w:pos="851"/>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контейнерные площадки и площадки для складирования отдельных групп</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коммунальных отходов.</w:t>
      </w:r>
    </w:p>
    <w:p w:rsidR="003F5318" w:rsidRPr="00926F63" w:rsidRDefault="003F5318" w:rsidP="003A760D">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3.4.</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 элементам благоустройства в настоящих Правилах относят, в том числе:</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озеленения;</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покрытия;</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ограждения (заборы);</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водные устройства;</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уличное коммунально-бытовое и техническое оборудование;</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игровое и спортивное оборудование;</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освещения;</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средства размещения информации и рекламные конструкции;</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малые архитектурные формы;</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некапитальные нестационарные сооружения;</w:t>
      </w:r>
    </w:p>
    <w:p w:rsidR="00926F63" w:rsidRDefault="003F5318" w:rsidP="00CB464A">
      <w:pPr>
        <w:spacing w:after="291"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объектов капитального строительства.</w:t>
      </w:r>
      <w:bookmarkStart w:id="2" w:name="bookmark2"/>
      <w:bookmarkEnd w:id="2"/>
    </w:p>
    <w:p w:rsidR="003F5318" w:rsidRPr="00926F63" w:rsidRDefault="003F5318" w:rsidP="00CB464A">
      <w:pPr>
        <w:spacing w:after="291"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4. ПОРЯДОК УБОРКИ И СОДЕРЖАНИЯ ТЕРРИТОРИИ</w:t>
      </w:r>
    </w:p>
    <w:p w:rsidR="003F5318" w:rsidRPr="00926F63" w:rsidRDefault="003F5318" w:rsidP="006A735C">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4.1.</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Организацию уборки общественных территорий сельского поселения осуществляет администрация сельского поселения путем заключения договоров со специализированным организациям в пределах средств, предусмотренных на эти цели в бюджете.</w:t>
      </w:r>
    </w:p>
    <w:p w:rsidR="003F5318" w:rsidRPr="00926F63" w:rsidRDefault="003F5318" w:rsidP="006A735C">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4.2.</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926F63">
        <w:rPr>
          <w:rFonts w:ascii="Times New Roman" w:eastAsia="Times New Roman" w:hAnsi="Times New Roman" w:cs="Times New Roman"/>
          <w:color w:val="000000"/>
          <w:sz w:val="28"/>
          <w:szCs w:val="28"/>
          <w:lang w:eastAsia="ru-RU"/>
        </w:rPr>
        <w:t>дождеприемных</w:t>
      </w:r>
      <w:proofErr w:type="spellEnd"/>
      <w:r w:rsidRPr="00926F63">
        <w:rPr>
          <w:rFonts w:ascii="Times New Roman" w:eastAsia="Times New Roman" w:hAnsi="Times New Roman" w:cs="Times New Roman"/>
          <w:color w:val="000000"/>
          <w:sz w:val="28"/>
          <w:szCs w:val="28"/>
          <w:lang w:eastAsia="ru-RU"/>
        </w:rPr>
        <w:t xml:space="preserve"> колодцев</w:t>
      </w:r>
      <w:r w:rsidR="006A73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производится соответствующими предприятиями,</w:t>
      </w:r>
      <w:r w:rsidR="006A73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эксплуатирующими эти сооружения;</w:t>
      </w:r>
      <w:r w:rsidR="006A73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во дворах - домовладельцами,</w:t>
      </w:r>
      <w:r w:rsidR="006A73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3F5318" w:rsidRPr="00926F63" w:rsidRDefault="003F5318" w:rsidP="006A735C">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4.3.</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3F5318" w:rsidRPr="00926F63" w:rsidRDefault="003F5318" w:rsidP="006A735C">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4.4.</w:t>
      </w:r>
      <w:r w:rsidR="00926F63" w:rsidRPr="00926F63">
        <w:rPr>
          <w:rFonts w:ascii="Times New Roman" w:eastAsia="Times New Roman" w:hAnsi="Times New Roman" w:cs="Times New Roman"/>
          <w:bCs/>
          <w:color w:val="000000"/>
          <w:sz w:val="28"/>
          <w:szCs w:val="28"/>
          <w:lang w:eastAsia="ru-RU"/>
        </w:rPr>
        <w:t xml:space="preserve"> </w:t>
      </w:r>
      <w:r w:rsidR="006A735C">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Содержание строительных площадок.</w:t>
      </w:r>
    </w:p>
    <w:p w:rsidR="003F5318" w:rsidRPr="00926F63" w:rsidRDefault="003F5318" w:rsidP="006A735C">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lastRenderedPageBreak/>
        <w:t>4.4.1.</w:t>
      </w:r>
      <w:r w:rsidR="006A735C">
        <w:rPr>
          <w:rFonts w:ascii="Times New Roman" w:eastAsia="Times New Roman" w:hAnsi="Times New Roman" w:cs="Times New Roman"/>
          <w:color w:val="000000"/>
          <w:spacing w:val="2"/>
          <w:sz w:val="28"/>
          <w:szCs w:val="28"/>
          <w:lang w:eastAsia="ru-RU"/>
        </w:rPr>
        <w:t xml:space="preserve"> </w:t>
      </w:r>
      <w:r w:rsidR="006A735C">
        <w:rPr>
          <w:rFonts w:ascii="Times New Roman" w:eastAsia="Times New Roman" w:hAnsi="Times New Roman" w:cs="Times New Roman"/>
          <w:color w:val="000000"/>
          <w:spacing w:val="2"/>
          <w:sz w:val="28"/>
          <w:szCs w:val="28"/>
          <w:lang w:eastAsia="ru-RU"/>
        </w:rPr>
        <w:tab/>
      </w:r>
      <w:r w:rsidRPr="00926F63">
        <w:rPr>
          <w:rFonts w:ascii="Times New Roman" w:eastAsia="Times New Roman" w:hAnsi="Times New Roman" w:cs="Times New Roman"/>
          <w:color w:val="000000"/>
          <w:sz w:val="28"/>
          <w:szCs w:val="28"/>
          <w:lang w:eastAsia="ru-RU"/>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B55321" w:rsidRDefault="003F5318" w:rsidP="006A735C">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4.4.2.</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Строительные площадки, а </w:t>
      </w:r>
      <w:proofErr w:type="gramStart"/>
      <w:r w:rsidRPr="00926F63">
        <w:rPr>
          <w:rFonts w:ascii="Times New Roman" w:eastAsia="Times New Roman" w:hAnsi="Times New Roman" w:cs="Times New Roman"/>
          <w:color w:val="000000"/>
          <w:sz w:val="28"/>
          <w:szCs w:val="28"/>
          <w:lang w:eastAsia="ru-RU"/>
        </w:rPr>
        <w:t>так же</w:t>
      </w:r>
      <w:proofErr w:type="gramEnd"/>
      <w:r w:rsidRPr="00926F63">
        <w:rPr>
          <w:rFonts w:ascii="Times New Roman" w:eastAsia="Times New Roman" w:hAnsi="Times New Roman" w:cs="Times New Roman"/>
          <w:color w:val="000000"/>
          <w:sz w:val="28"/>
          <w:szCs w:val="28"/>
          <w:lang w:eastAsia="ru-RU"/>
        </w:rPr>
        <w:t xml:space="preserve"> объекты по производству строительных материалов в обязательном порядке должны оборудоваться пунктами очистки (мойки) колес автотранспорта.</w:t>
      </w:r>
    </w:p>
    <w:p w:rsidR="00307C0E" w:rsidRPr="00926F63" w:rsidRDefault="00307C0E" w:rsidP="006A735C">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A571AD">
        <w:rPr>
          <w:rFonts w:ascii="Times New Roman" w:eastAsia="Times New Roman" w:hAnsi="Times New Roman" w:cs="Times New Roman"/>
          <w:color w:val="000000"/>
          <w:sz w:val="28"/>
          <w:szCs w:val="28"/>
          <w:lang w:eastAsia="ru-RU"/>
        </w:rPr>
        <w:t>4.4.3. Сбор и хранение строительных отходов необходимо осуществлять раздельно по видам, с соблюдением природоохранных, санитарно-эпидемических, противопожарных требований законодательства.</w:t>
      </w:r>
    </w:p>
    <w:p w:rsidR="003F5318" w:rsidRPr="00926F63" w:rsidRDefault="003F5318" w:rsidP="006A735C">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w:t>
      </w:r>
      <w:r w:rsidR="00307C0E">
        <w:rPr>
          <w:rFonts w:ascii="Times New Roman" w:eastAsia="Times New Roman" w:hAnsi="Times New Roman" w:cs="Times New Roman"/>
          <w:color w:val="000000"/>
          <w:spacing w:val="2"/>
          <w:sz w:val="28"/>
          <w:szCs w:val="28"/>
          <w:lang w:eastAsia="ru-RU"/>
        </w:rPr>
        <w:t>4</w:t>
      </w:r>
      <w:r w:rsidRPr="00926F63">
        <w:rPr>
          <w:rFonts w:ascii="Times New Roman" w:eastAsia="Times New Roman" w:hAnsi="Times New Roman" w:cs="Times New Roman"/>
          <w:color w:val="000000"/>
          <w:spacing w:val="2"/>
          <w:sz w:val="28"/>
          <w:szCs w:val="28"/>
          <w:lang w:eastAsia="ru-RU"/>
        </w:rPr>
        <w:t>.</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w:t>
      </w:r>
    </w:p>
    <w:p w:rsidR="003F5318" w:rsidRDefault="003F5318" w:rsidP="006A735C">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w:t>
      </w:r>
      <w:r w:rsidR="00307C0E">
        <w:rPr>
          <w:rFonts w:ascii="Times New Roman" w:eastAsia="Times New Roman" w:hAnsi="Times New Roman" w:cs="Times New Roman"/>
          <w:color w:val="000000"/>
          <w:spacing w:val="2"/>
          <w:sz w:val="28"/>
          <w:szCs w:val="28"/>
          <w:lang w:eastAsia="ru-RU"/>
        </w:rPr>
        <w:t>5</w:t>
      </w:r>
      <w:r w:rsidRPr="00926F63">
        <w:rPr>
          <w:rFonts w:ascii="Times New Roman" w:eastAsia="Times New Roman" w:hAnsi="Times New Roman" w:cs="Times New Roman"/>
          <w:color w:val="000000"/>
          <w:spacing w:val="2"/>
          <w:sz w:val="28"/>
          <w:szCs w:val="28"/>
          <w:lang w:eastAsia="ru-RU"/>
        </w:rPr>
        <w:t>.</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Остатки строительных материалов, грунта и строительный мусор убираются в процессе производства работ ежедневно.</w:t>
      </w:r>
    </w:p>
    <w:p w:rsidR="00B55321" w:rsidRPr="00A571AD" w:rsidRDefault="00B55321" w:rsidP="00B55321">
      <w:pPr>
        <w:pStyle w:val="a7"/>
        <w:spacing w:before="0" w:beforeAutospacing="0" w:after="0" w:afterAutospacing="0"/>
        <w:ind w:firstLine="708"/>
        <w:jc w:val="both"/>
        <w:rPr>
          <w:rFonts w:eastAsiaTheme="minorHAnsi"/>
          <w:sz w:val="28"/>
          <w:szCs w:val="28"/>
          <w:lang w:eastAsia="en-US"/>
        </w:rPr>
      </w:pPr>
      <w:r w:rsidRPr="00A571AD">
        <w:rPr>
          <w:color w:val="000000"/>
          <w:sz w:val="28"/>
          <w:szCs w:val="28"/>
        </w:rPr>
        <w:t xml:space="preserve">4.4.6. </w:t>
      </w:r>
      <w:r w:rsidRPr="00A571AD">
        <w:rPr>
          <w:rFonts w:eastAsiaTheme="minorHAnsi"/>
          <w:sz w:val="28"/>
          <w:szCs w:val="28"/>
          <w:lang w:eastAsia="en-US"/>
        </w:rPr>
        <w:t>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Государственным комитетом Республики Башкортостан по строительству и архитектуре.</w:t>
      </w:r>
    </w:p>
    <w:p w:rsidR="00B55321" w:rsidRPr="00A571AD" w:rsidRDefault="00B55321" w:rsidP="00B55321">
      <w:pPr>
        <w:pStyle w:val="a7"/>
        <w:spacing w:before="0" w:beforeAutospacing="0" w:after="0" w:afterAutospacing="0"/>
        <w:ind w:firstLine="708"/>
        <w:jc w:val="both"/>
        <w:rPr>
          <w:rFonts w:eastAsiaTheme="minorHAnsi"/>
          <w:sz w:val="28"/>
          <w:szCs w:val="28"/>
          <w:lang w:eastAsia="en-US"/>
        </w:rPr>
      </w:pPr>
      <w:r w:rsidRPr="00A571AD">
        <w:rPr>
          <w:rFonts w:eastAsiaTheme="minorHAnsi"/>
          <w:sz w:val="28"/>
          <w:szCs w:val="28"/>
          <w:lang w:eastAsia="en-US"/>
        </w:rPr>
        <w:t xml:space="preserve">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w:t>
      </w:r>
      <w:proofErr w:type="spellStart"/>
      <w:r w:rsidRPr="00A571AD">
        <w:rPr>
          <w:rFonts w:eastAsiaTheme="minorHAnsi"/>
          <w:sz w:val="28"/>
          <w:szCs w:val="28"/>
          <w:lang w:eastAsia="en-US"/>
        </w:rPr>
        <w:t>захораниваться</w:t>
      </w:r>
      <w:proofErr w:type="spellEnd"/>
      <w:r w:rsidRPr="00A571AD">
        <w:rPr>
          <w:rFonts w:eastAsiaTheme="minorHAnsi"/>
          <w:sz w:val="28"/>
          <w:szCs w:val="28"/>
          <w:lang w:eastAsia="en-US"/>
        </w:rPr>
        <w:t xml:space="preserve"> на полигонах твердых коммунальных отходов, имеющих лимиты на размещение отходов.</w:t>
      </w:r>
    </w:p>
    <w:p w:rsidR="00B55321" w:rsidRPr="00A571AD" w:rsidRDefault="00B55321" w:rsidP="00B55321">
      <w:pPr>
        <w:pStyle w:val="a7"/>
        <w:spacing w:before="0" w:beforeAutospacing="0" w:after="0" w:afterAutospacing="0"/>
        <w:ind w:firstLine="708"/>
        <w:jc w:val="both"/>
        <w:rPr>
          <w:rFonts w:eastAsiaTheme="minorHAnsi"/>
          <w:sz w:val="28"/>
          <w:szCs w:val="28"/>
          <w:lang w:eastAsia="en-US"/>
        </w:rPr>
      </w:pPr>
      <w:r w:rsidRPr="00A571AD">
        <w:rPr>
          <w:rFonts w:eastAsiaTheme="minorHAnsi"/>
          <w:sz w:val="28"/>
          <w:szCs w:val="28"/>
          <w:lang w:eastAsia="en-US"/>
        </w:rPr>
        <w:t>4.4.7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3F5318" w:rsidRPr="00926F63" w:rsidRDefault="003F5318" w:rsidP="006A735C">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w:t>
      </w:r>
      <w:r w:rsidR="00B55321">
        <w:rPr>
          <w:rFonts w:ascii="Times New Roman" w:eastAsia="Times New Roman" w:hAnsi="Times New Roman" w:cs="Times New Roman"/>
          <w:color w:val="000000"/>
          <w:spacing w:val="2"/>
          <w:sz w:val="28"/>
          <w:szCs w:val="28"/>
          <w:lang w:eastAsia="ru-RU"/>
        </w:rPr>
        <w:t>8</w:t>
      </w:r>
      <w:r w:rsidRPr="00926F63">
        <w:rPr>
          <w:rFonts w:ascii="Times New Roman" w:eastAsia="Times New Roman" w:hAnsi="Times New Roman" w:cs="Times New Roman"/>
          <w:color w:val="000000"/>
          <w:spacing w:val="2"/>
          <w:sz w:val="28"/>
          <w:szCs w:val="28"/>
          <w:lang w:eastAsia="ru-RU"/>
        </w:rPr>
        <w:t>.</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вынос грунта и грязи колесами автотранспорта на дороги общего пользования;</w:t>
      </w:r>
    </w:p>
    <w:p w:rsidR="003F5318" w:rsidRPr="00926F63" w:rsidRDefault="003F5318" w:rsidP="00CB464A">
      <w:pPr>
        <w:spacing w:after="0" w:line="240" w:lineRule="auto"/>
        <w:ind w:left="23" w:right="20"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складирование мусора, грунта и отходов строительного производства вне специально отведенных мест.</w:t>
      </w:r>
    </w:p>
    <w:p w:rsidR="003F5318" w:rsidRPr="00926F63" w:rsidRDefault="003F5318" w:rsidP="000A2A02">
      <w:pPr>
        <w:tabs>
          <w:tab w:val="left" w:pos="1276"/>
        </w:tabs>
        <w:spacing w:after="0" w:line="240" w:lineRule="auto"/>
        <w:ind w:left="23"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4.5.</w:t>
      </w:r>
      <w:r w:rsidR="00926F63"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Установка урн.</w:t>
      </w:r>
    </w:p>
    <w:p w:rsidR="003F5318" w:rsidRPr="00926F63" w:rsidRDefault="003F5318" w:rsidP="000A2A02">
      <w:pPr>
        <w:tabs>
          <w:tab w:val="left" w:pos="1560"/>
        </w:tabs>
        <w:spacing w:after="0" w:line="240" w:lineRule="auto"/>
        <w:ind w:left="23" w:right="20"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4.5.1.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предотвращения засорения улиц, площадей и других общественных мест мусором устанавливаются урны типов, согласованных с администрацией сельского поселения. Ответственными за установку урн являются: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0A2A02">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предприятия, организации, учебные учреждения - около своих зданий, как правило, у входа и выхода;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F616D9"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торгующие организации - у входа и выхода из торговых помещений, у палаток, ларьков, павильонов и т.д.</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4.5.2.</w:t>
      </w:r>
      <w:r w:rsidR="00F616D9"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3F5318" w:rsidRPr="00926F63" w:rsidRDefault="003F5318" w:rsidP="000A2A02">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4.6.</w:t>
      </w:r>
      <w:r w:rsidR="00F616D9"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Сбор и вывоз отходов производства и потребления.</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4.6.1.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твердых коммунальных отходов (далее - ТКО) и бункеры накопители</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 соответствии с определенной администрацией поселения схемой размещения мест (площадок) размещения ТКО.</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4.6.2.</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4.6.3.</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Сбор твердых коммунальных отходов от населения осуществляется по планово-регулярной системе путем накопления и временного хранения твердых коммунальных отходов в контейнерах и бункерах-накопителях или путем непосредственного сбора ТКО в мусороуборочную технику.</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4.6.4</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ТКО для всех юридических и физических лиц производится в соответствии с действующим законодательством.</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Все граждане, проживающие и осуществляющие деятельность на территории поселения, обязаны обеспечить вывоз отходов производства и потребления, ТКО самостоятельно или путем заключения договоров со специализированными организациями в специально отведенные для этих целей места. Подтверждением осуществления вывоза отходов на специально отведенные места служат документы (договоры, справки, товарные чеки и т.д.)</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Юридические и физические лица, индивидуальные предприниматели,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4.6.5.</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Вывоз мусора из контейнеров осуществляется не реже 3 раз в неделю, вывоз крупногабаритного мусора - не реже 1 раза в неделю. Переполнение контейнеров мусором не допускается. Уборку мусора, </w:t>
      </w:r>
      <w:r w:rsidRPr="00926F63">
        <w:rPr>
          <w:rFonts w:ascii="Times New Roman" w:eastAsia="Times New Roman" w:hAnsi="Times New Roman" w:cs="Times New Roman"/>
          <w:color w:val="000000"/>
          <w:sz w:val="28"/>
          <w:szCs w:val="28"/>
          <w:lang w:eastAsia="ru-RU"/>
        </w:rPr>
        <w:lastRenderedPageBreak/>
        <w:t>просыпавшегося при выгрузке из контейнеров в мусоровоз, производят дворники и работники организации, осуществляющей вывоз ТКО.</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4.6.6.</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временном хранении отходов в дворовых сборниках должна быть исключена возможность их загнивания и разложения. Поэтому срок хранения в холодное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4.6.7.</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Движение мусороуборочной техники, осуществляющей непосредственный сбор твердых коммунальных отходов от населения, осуществляется в строгом соответствии с</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утвержденными графиками.</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Ответственность за организацию и функционирование системы сбора и вывоза ТКО от</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населения возлагается на регионального оператора или уполномоченную им организацию.</w:t>
      </w:r>
    </w:p>
    <w:p w:rsidR="003F5318" w:rsidRPr="00926F63" w:rsidRDefault="003F5318" w:rsidP="000A2A02">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4.7.</w:t>
      </w:r>
      <w:r w:rsidR="00926F63"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Содержание контейнерных площадок.</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4.7.2.</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районах сложившейся застройки расстояние до жилых домов может быть сокращено до 8 -</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10 метров. Размер площадок рассчитывается из необходимого количества контейнеров, но не более 5</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шт.</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4.7.3.</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Размещение контейнерных площадок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4.7.4.</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Количество площадок, контейнеров на них должно соответствовать утвержденным нормам накопления ТКО.</w:t>
      </w:r>
    </w:p>
    <w:p w:rsidR="003F5318" w:rsidRPr="00926F63" w:rsidRDefault="003F5318" w:rsidP="000A2A02">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4.7.5.</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устанавливать контейнеры на проезжей части, тротуарах, газонах и в проездах дворов;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размещать автотранспортные средства на хозяйственных площадках или в непосредственной близости от них, затрудняющее работу </w:t>
      </w:r>
      <w:proofErr w:type="spellStart"/>
      <w:r w:rsidRPr="00926F63">
        <w:rPr>
          <w:rFonts w:ascii="Times New Roman" w:eastAsia="Times New Roman" w:hAnsi="Times New Roman" w:cs="Times New Roman"/>
          <w:color w:val="000000"/>
          <w:sz w:val="28"/>
          <w:szCs w:val="28"/>
          <w:lang w:eastAsia="ru-RU"/>
        </w:rPr>
        <w:t>ассенизаторных</w:t>
      </w:r>
      <w:proofErr w:type="spellEnd"/>
      <w:r w:rsidRPr="00926F63">
        <w:rPr>
          <w:rFonts w:ascii="Times New Roman" w:eastAsia="Times New Roman" w:hAnsi="Times New Roman" w:cs="Times New Roman"/>
          <w:color w:val="000000"/>
          <w:sz w:val="28"/>
          <w:szCs w:val="28"/>
          <w:lang w:eastAsia="ru-RU"/>
        </w:rPr>
        <w:t>, мусороуборочных машин, иных коммунальных и специальных служб.</w:t>
      </w:r>
    </w:p>
    <w:p w:rsidR="003F5318" w:rsidRPr="00926F63" w:rsidRDefault="003F5318" w:rsidP="000A2A02">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4.8.</w:t>
      </w:r>
      <w:r w:rsidR="00926F63"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Сбор и вывоз жидких коммунальных отходов (ЖКО).</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4.8.1.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Сброс ЖКО от предприятий, организаций, учреждений и частных домовладений осуществляется в канализационные сети.</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4.8.2.</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4.8.3.</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Вывоз ЖКО производится специализированными предприятиями по мере необходимости на договорной основе в течение трех дней с момента оформления заявки.</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4.8.4.</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устройство и эксплуатация дренирующих выгребных ям, а </w:t>
      </w:r>
      <w:proofErr w:type="gramStart"/>
      <w:r w:rsidRPr="00926F63">
        <w:rPr>
          <w:rFonts w:ascii="Times New Roman" w:eastAsia="Times New Roman" w:hAnsi="Times New Roman" w:cs="Times New Roman"/>
          <w:color w:val="000000"/>
          <w:sz w:val="28"/>
          <w:szCs w:val="28"/>
          <w:lang w:eastAsia="ru-RU"/>
        </w:rPr>
        <w:t>так же</w:t>
      </w:r>
      <w:proofErr w:type="gramEnd"/>
      <w:r w:rsidRPr="00926F63">
        <w:rPr>
          <w:rFonts w:ascii="Times New Roman" w:eastAsia="Times New Roman" w:hAnsi="Times New Roman" w:cs="Times New Roman"/>
          <w:color w:val="000000"/>
          <w:sz w:val="28"/>
          <w:szCs w:val="28"/>
          <w:lang w:eastAsia="ru-RU"/>
        </w:rPr>
        <w:t xml:space="preserve"> выпуск канализационных стоков открытым способом в </w:t>
      </w:r>
      <w:r w:rsidRPr="00926F63">
        <w:rPr>
          <w:rFonts w:ascii="Times New Roman" w:eastAsia="Times New Roman" w:hAnsi="Times New Roman" w:cs="Times New Roman"/>
          <w:color w:val="000000"/>
          <w:sz w:val="28"/>
          <w:szCs w:val="28"/>
          <w:lang w:eastAsia="ru-RU"/>
        </w:rPr>
        <w:lastRenderedPageBreak/>
        <w:t>дренажные канавы, приемные лотки дождевых вод, проезжую часть, водные объекты и на рельеф местности.</w:t>
      </w:r>
    </w:p>
    <w:p w:rsidR="003F5318" w:rsidRPr="00926F63" w:rsidRDefault="003F5318" w:rsidP="000A2A02">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w:t>
      </w:r>
      <w:r w:rsid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bCs/>
          <w:color w:val="000000"/>
          <w:sz w:val="28"/>
          <w:szCs w:val="28"/>
          <w:lang w:eastAsia="ru-RU"/>
        </w:rPr>
        <w:t>Уборка и содержание автодорог и прилегающих к ним территорий.</w:t>
      </w:r>
    </w:p>
    <w:p w:rsidR="003F5318" w:rsidRPr="00926F63" w:rsidRDefault="003F5318" w:rsidP="000A2A02">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Уборка автодорог возлагается: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-дорог федерального и регионального значения - на обслуживающие организации, заключившие договоры с соответствующими органами государственной власти;</w:t>
      </w:r>
    </w:p>
    <w:p w:rsidR="003F5318" w:rsidRPr="00926F63" w:rsidRDefault="00926F63"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F5318" w:rsidRPr="00926F63">
        <w:rPr>
          <w:rFonts w:ascii="Times New Roman" w:eastAsia="Times New Roman" w:hAnsi="Times New Roman" w:cs="Times New Roman"/>
          <w:color w:val="000000"/>
          <w:sz w:val="28"/>
          <w:szCs w:val="28"/>
          <w:lang w:eastAsia="ru-RU"/>
        </w:rPr>
        <w:t>дорог местного значения поселения (улиц, переулков) - на обслуживающие организации, заключившие договора с собственниками дорог местного значения или уполномоченными ими организациями.</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4.9.2.</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сантиметров.</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4.9.3.</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Информационные указатели, километровые знаки, </w:t>
      </w:r>
      <w:proofErr w:type="spellStart"/>
      <w:r w:rsidRPr="00926F63">
        <w:rPr>
          <w:rFonts w:ascii="Times New Roman" w:eastAsia="Times New Roman" w:hAnsi="Times New Roman" w:cs="Times New Roman"/>
          <w:color w:val="000000"/>
          <w:sz w:val="28"/>
          <w:szCs w:val="28"/>
          <w:lang w:eastAsia="ru-RU"/>
        </w:rPr>
        <w:t>шумозащитные</w:t>
      </w:r>
      <w:proofErr w:type="spellEnd"/>
      <w:r w:rsidRPr="00926F63">
        <w:rPr>
          <w:rFonts w:ascii="Times New Roman" w:eastAsia="Times New Roman" w:hAnsi="Times New Roman" w:cs="Times New Roman"/>
          <w:color w:val="000000"/>
          <w:sz w:val="28"/>
          <w:szCs w:val="28"/>
          <w:lang w:eastAsia="ru-RU"/>
        </w:rPr>
        <w:t xml:space="preserve"> стенки, металлические ограждения (отбойники), дорожные знаки, парапеты и др. должны быть</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окрашены в соответствии с существующими ГОСТами, очищены от грязи и промыты. Все надписи на указателях должны быть четко различимы.</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4.9.4.</w:t>
      </w:r>
      <w:r w:rsidR="000A2A02">
        <w:rPr>
          <w:rFonts w:ascii="Times New Roman" w:eastAsia="Times New Roman" w:hAnsi="Times New Roman" w:cs="Times New Roman"/>
          <w:color w:val="000000"/>
          <w:spacing w:val="3"/>
          <w:sz w:val="28"/>
          <w:szCs w:val="28"/>
          <w:lang w:eastAsia="ru-RU"/>
        </w:rPr>
        <w:t xml:space="preserve"> </w:t>
      </w:r>
      <w:r w:rsidR="000A2A02">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В целях сохранения дорожных покрытий на территории сельского поселения ЗАПРЕЩАЕТСЯ: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транспортировка груза волоком;</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перегон по улицам населенных пунктов, имеющим твердое покрытие, машин на гусеничном ходу;</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движение и стоянка большегрузного транспорта на пешеходных дорожках, тротуарах.</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4.9.5.</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состоянии.</w:t>
      </w:r>
    </w:p>
    <w:p w:rsidR="003F5318" w:rsidRPr="00926F63" w:rsidRDefault="003F5318"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4.10.</w:t>
      </w:r>
      <w:r w:rsid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50 метров</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 торговых мест.</w:t>
      </w:r>
    </w:p>
    <w:p w:rsidR="003F5318" w:rsidRPr="00926F63" w:rsidRDefault="003F5318" w:rsidP="00CB464A">
      <w:pPr>
        <w:spacing w:after="0" w:line="240" w:lineRule="auto"/>
        <w:ind w:left="20" w:right="20"/>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0" w:line="240" w:lineRule="auto"/>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5. УБОРКА ТЕРРИТОРИИ НАСЕЛЕННЫХ ПУНКТОВ</w:t>
      </w:r>
    </w:p>
    <w:p w:rsidR="003F5318" w:rsidRPr="00926F63" w:rsidRDefault="003F5318" w:rsidP="00CB464A">
      <w:pPr>
        <w:spacing w:after="0" w:line="240" w:lineRule="auto"/>
        <w:jc w:val="both"/>
        <w:rPr>
          <w:rFonts w:ascii="Times New Roman" w:eastAsia="Times New Roman" w:hAnsi="Times New Roman" w:cs="Times New Roman"/>
          <w:color w:val="000000"/>
          <w:sz w:val="28"/>
          <w:szCs w:val="28"/>
          <w:lang w:eastAsia="ru-RU"/>
        </w:rPr>
      </w:pPr>
    </w:p>
    <w:p w:rsidR="003F5318" w:rsidRPr="00926F63" w:rsidRDefault="003F5318" w:rsidP="000A2A02">
      <w:pPr>
        <w:tabs>
          <w:tab w:val="left" w:pos="1276"/>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t>5.1.</w:t>
      </w:r>
      <w:r w:rsidR="00233195"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В период с 15 октября по 15 апреля</w:t>
      </w:r>
      <w:r w:rsidRPr="00926F63">
        <w:rPr>
          <w:rFonts w:ascii="Times New Roman" w:eastAsia="Times New Roman" w:hAnsi="Times New Roman" w:cs="Times New Roman"/>
          <w:color w:val="000000"/>
          <w:sz w:val="28"/>
          <w:szCs w:val="28"/>
          <w:lang w:eastAsia="ru-RU"/>
        </w:rPr>
        <w:t>:</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5.1.1.</w:t>
      </w:r>
      <w:r w:rsidR="000A2A02">
        <w:rPr>
          <w:rFonts w:ascii="Times New Roman" w:eastAsia="Times New Roman" w:hAnsi="Times New Roman" w:cs="Times New Roman"/>
          <w:color w:val="000000"/>
          <w:spacing w:val="3"/>
          <w:sz w:val="28"/>
          <w:szCs w:val="28"/>
          <w:lang w:eastAsia="ru-RU"/>
        </w:rPr>
        <w:t xml:space="preserve"> </w:t>
      </w:r>
      <w:r w:rsidR="000A2A02">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5.1.2.</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5.1.3.</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w:t>
      </w:r>
      <w:proofErr w:type="gramStart"/>
      <w:r w:rsidRPr="00926F63">
        <w:rPr>
          <w:rFonts w:ascii="Times New Roman" w:eastAsia="Times New Roman" w:hAnsi="Times New Roman" w:cs="Times New Roman"/>
          <w:color w:val="000000"/>
          <w:sz w:val="28"/>
          <w:szCs w:val="28"/>
          <w:lang w:eastAsia="ru-RU"/>
        </w:rPr>
        <w:t>так же</w:t>
      </w:r>
      <w:proofErr w:type="gramEnd"/>
      <w:r w:rsidRPr="00926F63">
        <w:rPr>
          <w:rFonts w:ascii="Times New Roman" w:eastAsia="Times New Roman" w:hAnsi="Times New Roman" w:cs="Times New Roman"/>
          <w:color w:val="000000"/>
          <w:sz w:val="28"/>
          <w:szCs w:val="28"/>
          <w:lang w:eastAsia="ru-RU"/>
        </w:rPr>
        <w:t>, во избежание несчастных случаев, приниматься другие меры безопасности;</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5.1.4.</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 период гололеда посыпка или обработка </w:t>
      </w:r>
      <w:proofErr w:type="spellStart"/>
      <w:r w:rsidRPr="00926F63">
        <w:rPr>
          <w:rFonts w:ascii="Times New Roman" w:eastAsia="Times New Roman" w:hAnsi="Times New Roman" w:cs="Times New Roman"/>
          <w:color w:val="000000"/>
          <w:sz w:val="28"/>
          <w:szCs w:val="28"/>
          <w:lang w:eastAsia="ru-RU"/>
        </w:rPr>
        <w:t>противогололедными</w:t>
      </w:r>
      <w:proofErr w:type="spellEnd"/>
      <w:r w:rsidRPr="00926F63">
        <w:rPr>
          <w:rFonts w:ascii="Times New Roman" w:eastAsia="Times New Roman" w:hAnsi="Times New Roman" w:cs="Times New Roman"/>
          <w:color w:val="000000"/>
          <w:sz w:val="28"/>
          <w:szCs w:val="28"/>
          <w:lang w:eastAsia="ru-RU"/>
        </w:rPr>
        <w:t xml:space="preserve"> материалами тротуаров, проезжей части улиц, площадей и т.д. производится юридическими, должностными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3F5318" w:rsidRPr="00926F63" w:rsidRDefault="003F5318" w:rsidP="000A2A02">
      <w:pPr>
        <w:tabs>
          <w:tab w:val="left" w:pos="1560"/>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5.1.5</w:t>
      </w:r>
      <w:r w:rsidR="000A2A02">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CB464A">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загромождение территорий автобусных остановок, проездов, проходов, укладка снега и льда на газоны.</w:t>
      </w:r>
    </w:p>
    <w:p w:rsidR="003F5318" w:rsidRPr="00926F63" w:rsidRDefault="003F5318" w:rsidP="000A2A02">
      <w:pPr>
        <w:tabs>
          <w:tab w:val="left" w:pos="1276"/>
        </w:tabs>
        <w:spacing w:after="0" w:line="240" w:lineRule="auto"/>
        <w:ind w:right="23"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5.2.</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Особенности уборки территории в осенне-зимний период.</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5.2.1.</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Осенне-зимняя уборка территории предусматривает уборку и вывоз мусора, снега и льда, грязи, посыпку улиц песком с примесью хлоридов.</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5.2.2.</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Посыпку песком с примесью хлоридов следует начинать немедленно с начала снегопада или появления гололеда.</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5.2.3.</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первую очередь при гололеде посыпать спуски, подъемы, перекрестки, места остановок общественного транспорта, пешеходные переходы.</w:t>
      </w:r>
    </w:p>
    <w:p w:rsidR="003F5318" w:rsidRPr="00926F63" w:rsidRDefault="003F5318" w:rsidP="000A2A02">
      <w:pPr>
        <w:tabs>
          <w:tab w:val="left" w:pos="1560"/>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5.2.4.</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Посыпку тротуаров осуществлять сухим песком без хлоридов.</w:t>
      </w:r>
    </w:p>
    <w:p w:rsidR="003F5318" w:rsidRPr="00926F63" w:rsidRDefault="003F5318" w:rsidP="000A2A02">
      <w:pPr>
        <w:tabs>
          <w:tab w:val="left" w:pos="1276"/>
          <w:tab w:val="left" w:pos="1560"/>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bCs/>
          <w:color w:val="000000"/>
          <w:sz w:val="28"/>
          <w:szCs w:val="28"/>
          <w:lang w:eastAsia="ru-RU"/>
        </w:rPr>
        <w:t>В период с 15 апреля до 15 октября</w:t>
      </w:r>
      <w:r w:rsidRPr="00926F63">
        <w:rPr>
          <w:rFonts w:ascii="Times New Roman" w:eastAsia="Times New Roman" w:hAnsi="Times New Roman" w:cs="Times New Roman"/>
          <w:color w:val="000000"/>
          <w:sz w:val="28"/>
          <w:szCs w:val="28"/>
          <w:lang w:eastAsia="ru-RU"/>
        </w:rPr>
        <w:t>:</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5.3.1.</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Производится уборка закрепленных территорий в зависимости от погодных условий;</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5.3.2.</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Юридические и физические лица производят систематический полив зеленых насаждений и газонов, находящихся на земельных участках, принадлежащих им на праве собственности или ином вещном праве;</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5.3.3.</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основании принятых правовых актов администрации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5.3.4.</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Юридические и физические лица на принадлежащих им на праве собственности или ином вещном праве земельных участках обязаны проводить борьбу</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 сорной растительностью, особенно с</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такими сорными растениями,</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как конопля, борщевик Сосновского и другими. Высота травяного покрова на закрепленных территориях не должна превышать 15</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-18 см.</w:t>
      </w:r>
    </w:p>
    <w:p w:rsidR="003F5318" w:rsidRPr="00926F63" w:rsidRDefault="003F5318" w:rsidP="000A2A02">
      <w:pPr>
        <w:tabs>
          <w:tab w:val="left" w:pos="1560"/>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5.3.5.</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Default="003F5318" w:rsidP="000A2A02">
      <w:pPr>
        <w:tabs>
          <w:tab w:val="left" w:pos="1560"/>
        </w:tabs>
        <w:spacing w:after="531"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сжигание листвы, полимерной тары, пленки и прочих отходов на убираемых территориях и в населенных пунктах.</w:t>
      </w:r>
    </w:p>
    <w:p w:rsidR="00B55321" w:rsidRDefault="00B55321" w:rsidP="000A2A02">
      <w:pPr>
        <w:tabs>
          <w:tab w:val="left" w:pos="1560"/>
        </w:tabs>
        <w:spacing w:after="531" w:line="240" w:lineRule="auto"/>
        <w:ind w:left="20" w:right="20" w:firstLine="68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Глава 6. ОБРАЩЕНИЕ СО СТРОИТЕЛЬНЫМИ ОТХОДАМИ</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6.1</w:t>
      </w:r>
      <w:r w:rsidRPr="00B55321">
        <w:rPr>
          <w:rFonts w:eastAsiaTheme="minorHAnsi"/>
          <w:sz w:val="28"/>
          <w:szCs w:val="28"/>
          <w:lang w:eastAsia="en-US"/>
        </w:rPr>
        <w:t>.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r w:rsidRPr="00B55321">
        <w:rPr>
          <w:rFonts w:eastAsiaTheme="minorHAnsi"/>
          <w:sz w:val="28"/>
          <w:szCs w:val="28"/>
          <w:lang w:eastAsia="en-US"/>
        </w:rPr>
        <w:br/>
        <w:t xml:space="preserve">ГОСТ Р 57678-2017. Национальный стандарт Российской Федерации. Ресурсосбережение. Обращение с отходами. Ликвидация строительных отходов. </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w:t>
      </w:r>
      <w:r w:rsidRPr="00B55321">
        <w:rPr>
          <w:rFonts w:eastAsiaTheme="minorHAnsi"/>
          <w:sz w:val="28"/>
          <w:szCs w:val="28"/>
          <w:lang w:eastAsia="en-US"/>
        </w:rPr>
        <w:t>.</w:t>
      </w:r>
      <w:r>
        <w:rPr>
          <w:rFonts w:eastAsiaTheme="minorHAnsi"/>
          <w:sz w:val="28"/>
          <w:szCs w:val="28"/>
          <w:lang w:eastAsia="en-US"/>
        </w:rPr>
        <w:t>2.</w:t>
      </w:r>
      <w:r w:rsidRPr="00B55321">
        <w:rPr>
          <w:rFonts w:eastAsiaTheme="minorHAnsi"/>
          <w:sz w:val="28"/>
          <w:szCs w:val="28"/>
          <w:lang w:eastAsia="en-US"/>
        </w:rPr>
        <w:t xml:space="preserve">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6.</w:t>
      </w:r>
      <w:r>
        <w:rPr>
          <w:rFonts w:eastAsiaTheme="minorHAnsi"/>
          <w:sz w:val="28"/>
          <w:szCs w:val="28"/>
          <w:lang w:eastAsia="en-US"/>
        </w:rPr>
        <w:t>3.</w:t>
      </w:r>
      <w:r w:rsidRPr="00B55321">
        <w:rPr>
          <w:rFonts w:eastAsiaTheme="minorHAnsi"/>
          <w:sz w:val="28"/>
          <w:szCs w:val="28"/>
          <w:lang w:eastAsia="en-US"/>
        </w:rPr>
        <w:t xml:space="preserve">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6.4.</w:t>
      </w:r>
      <w:r w:rsidRPr="00B55321">
        <w:rPr>
          <w:rFonts w:eastAsiaTheme="minorHAnsi"/>
          <w:sz w:val="28"/>
          <w:szCs w:val="28"/>
          <w:lang w:eastAsia="en-US"/>
        </w:rPr>
        <w:t xml:space="preserve"> Хозяйствующие субъекты, в процессе </w:t>
      </w:r>
      <w:proofErr w:type="gramStart"/>
      <w:r w:rsidRPr="00B55321">
        <w:rPr>
          <w:rFonts w:eastAsiaTheme="minorHAnsi"/>
          <w:sz w:val="28"/>
          <w:szCs w:val="28"/>
          <w:lang w:eastAsia="en-US"/>
        </w:rPr>
        <w:t>деятельности</w:t>
      </w:r>
      <w:proofErr w:type="gramEnd"/>
      <w:r w:rsidRPr="00B55321">
        <w:rPr>
          <w:rFonts w:eastAsiaTheme="minorHAnsi"/>
          <w:sz w:val="28"/>
          <w:szCs w:val="28"/>
          <w:lang w:eastAsia="en-US"/>
        </w:rPr>
        <w:t xml:space="preserve"> которых образуются строительные отходы, </w:t>
      </w:r>
      <w:r w:rsidRPr="00B55321">
        <w:rPr>
          <w:rFonts w:eastAsiaTheme="minorHAnsi"/>
          <w:b/>
          <w:sz w:val="28"/>
          <w:szCs w:val="28"/>
          <w:lang w:eastAsia="en-US"/>
        </w:rPr>
        <w:t>обязаны иметь договоры</w:t>
      </w:r>
      <w:r w:rsidRPr="00B55321">
        <w:rPr>
          <w:rFonts w:eastAsiaTheme="minorHAnsi"/>
          <w:sz w:val="28"/>
          <w:szCs w:val="28"/>
          <w:lang w:eastAsia="en-US"/>
        </w:rPr>
        <w:t xml:space="preserve">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6.5.</w:t>
      </w:r>
      <w:r w:rsidRPr="00B55321">
        <w:rPr>
          <w:rFonts w:eastAsiaTheme="minorHAnsi"/>
          <w:sz w:val="28"/>
          <w:szCs w:val="28"/>
          <w:lang w:eastAsia="en-US"/>
        </w:rPr>
        <w:t xml:space="preserve">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6.6.</w:t>
      </w:r>
      <w:r w:rsidRPr="00B55321">
        <w:rPr>
          <w:rFonts w:eastAsiaTheme="minorHAnsi"/>
          <w:sz w:val="28"/>
          <w:szCs w:val="28"/>
          <w:lang w:eastAsia="en-US"/>
        </w:rPr>
        <w:t>. 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6.7</w:t>
      </w:r>
      <w:r w:rsidRPr="00B55321">
        <w:rPr>
          <w:rFonts w:eastAsiaTheme="minorHAnsi"/>
          <w:sz w:val="28"/>
          <w:szCs w:val="28"/>
          <w:lang w:eastAsia="en-US"/>
        </w:rPr>
        <w:t>. 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lastRenderedPageBreak/>
        <w:t>6.8</w:t>
      </w:r>
      <w:r w:rsidRPr="00B55321">
        <w:rPr>
          <w:rFonts w:eastAsiaTheme="minorHAnsi"/>
          <w:sz w:val="28"/>
          <w:szCs w:val="28"/>
          <w:lang w:eastAsia="en-US"/>
        </w:rPr>
        <w:t>. Места временного хранения (складирования) строительных отходов (далее - места хранения) должны отвечать следующим требованиям:</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т/м2;</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места хранения должны иметь ограждение по периметру площадки в соответствии с ГОСТ 23407-78;</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места хранения должны быть оборудованы таким образом, чтобы исключить загрязнение строительными отходами почвы и почвенного слоя;</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освещение мест хранения в темное время суток должно отвечать требованиям ГОСТ 12.1.046;</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раздельное складирование негабаритных отходов, не относящихся к опасным, осуществляется на открытых площадях мест хранения;</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к местам хранения должен быть исключен доступ посторонних лиц, не имеющих отношения к процессу обращения отходов или контролю за указанным процессом.</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6.9</w:t>
      </w:r>
      <w:r w:rsidRPr="00B55321">
        <w:rPr>
          <w:rFonts w:eastAsiaTheme="minorHAnsi"/>
          <w:sz w:val="28"/>
          <w:szCs w:val="28"/>
          <w:lang w:eastAsia="en-US"/>
        </w:rPr>
        <w:t>.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lastRenderedPageBreak/>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емкости для хранения строительных отходов должны иметь маркировку с указанием наименования (вида) собираемого отхода;</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т/м2;</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6.10</w:t>
      </w:r>
      <w:r w:rsidRPr="00B55321">
        <w:rPr>
          <w:rFonts w:eastAsiaTheme="minorHAnsi"/>
          <w:sz w:val="28"/>
          <w:szCs w:val="28"/>
          <w:lang w:eastAsia="en-US"/>
        </w:rPr>
        <w:t xml:space="preserve">. Предельный срок содержания образующихся строительных отходов в местах временного хранения (складирования) не должен превышать </w:t>
      </w:r>
      <w:r w:rsidRPr="00B55321">
        <w:rPr>
          <w:rFonts w:eastAsiaTheme="minorHAnsi"/>
          <w:sz w:val="28"/>
          <w:szCs w:val="28"/>
          <w:lang w:eastAsia="en-US"/>
        </w:rPr>
        <w:br/>
        <w:t>7 календарных дней.</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6.11</w:t>
      </w:r>
      <w:r w:rsidRPr="00B55321">
        <w:rPr>
          <w:rFonts w:eastAsiaTheme="minorHAnsi"/>
          <w:sz w:val="28"/>
          <w:szCs w:val="28"/>
          <w:lang w:eastAsia="en-US"/>
        </w:rPr>
        <w:t>. Хозяйствующий субъект, в процессе хозяйственной деятельности которого образуются строительные отходы (</w:t>
      </w:r>
      <w:proofErr w:type="spellStart"/>
      <w:r w:rsidRPr="00B55321">
        <w:rPr>
          <w:rFonts w:eastAsiaTheme="minorHAnsi"/>
          <w:sz w:val="28"/>
          <w:szCs w:val="28"/>
          <w:lang w:eastAsia="en-US"/>
        </w:rPr>
        <w:t>отходопроизводитель</w:t>
      </w:r>
      <w:proofErr w:type="spellEnd"/>
      <w:r w:rsidRPr="00B55321">
        <w:rPr>
          <w:rFonts w:eastAsiaTheme="minorHAnsi"/>
          <w:sz w:val="28"/>
          <w:szCs w:val="28"/>
          <w:lang w:eastAsia="en-US"/>
        </w:rPr>
        <w:t xml:space="preserve">),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 </w:t>
      </w:r>
    </w:p>
    <w:p w:rsidR="00B55321" w:rsidRPr="00B55321" w:rsidRDefault="00B55321" w:rsidP="00B553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sidRPr="00B55321">
        <w:rPr>
          <w:rFonts w:ascii="Times New Roman" w:hAnsi="Times New Roman" w:cs="Times New Roman"/>
          <w:sz w:val="28"/>
          <w:szCs w:val="28"/>
        </w:rPr>
        <w:t>. Для вновь вводимых в эксплуатацию многоквартирных домов, должны быть организованы 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классами опасности, сроком на 1 год. Стоимость услуг – договорная.».</w:t>
      </w:r>
    </w:p>
    <w:p w:rsidR="00B55321" w:rsidRPr="00926F63" w:rsidRDefault="00B55321" w:rsidP="000A2A02">
      <w:pPr>
        <w:tabs>
          <w:tab w:val="left" w:pos="1560"/>
        </w:tabs>
        <w:spacing w:after="531" w:line="240" w:lineRule="auto"/>
        <w:ind w:left="20" w:right="20" w:firstLine="689"/>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262"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Глава </w:t>
      </w:r>
      <w:r w:rsidR="00B55321">
        <w:rPr>
          <w:rFonts w:ascii="Times New Roman" w:eastAsia="Times New Roman" w:hAnsi="Times New Roman" w:cs="Times New Roman"/>
          <w:color w:val="000000"/>
          <w:sz w:val="28"/>
          <w:szCs w:val="28"/>
          <w:lang w:eastAsia="ru-RU"/>
        </w:rPr>
        <w:t>7</w:t>
      </w:r>
      <w:r w:rsidRPr="00926F63">
        <w:rPr>
          <w:rFonts w:ascii="Times New Roman" w:eastAsia="Times New Roman" w:hAnsi="Times New Roman" w:cs="Times New Roman"/>
          <w:color w:val="000000"/>
          <w:sz w:val="28"/>
          <w:szCs w:val="28"/>
          <w:lang w:eastAsia="ru-RU"/>
        </w:rPr>
        <w:t>. ПОРЯДОК СОДЕРЖАНИЯ ЭЛЕМЕНТОВ ОЗЕЛЕНЕНИЯ</w:t>
      </w:r>
    </w:p>
    <w:p w:rsidR="00233195" w:rsidRDefault="00B55321" w:rsidP="000A2A02">
      <w:pPr>
        <w:tabs>
          <w:tab w:val="left" w:pos="993"/>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Элементы озеленения - зеленые насаждения, расположенные на территории сельского поселения, за исключением земель лесного фонда, составляют неприкосновенный зеленый фонд поселения.</w:t>
      </w:r>
    </w:p>
    <w:p w:rsidR="003F5318" w:rsidRPr="00233195"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Охрана и содержание зеленых насаждений осуществляется в соответствии с требованиями настоящих Правил, а также в соответствии с Правилами создания, охраны и содержания зеленых насаждений в городах Российской </w:t>
      </w:r>
      <w:r w:rsidRPr="00926F63">
        <w:rPr>
          <w:rFonts w:ascii="Times New Roman" w:eastAsia="Times New Roman" w:hAnsi="Times New Roman" w:cs="Times New Roman"/>
          <w:color w:val="000000"/>
          <w:sz w:val="28"/>
          <w:szCs w:val="28"/>
          <w:lang w:eastAsia="ru-RU"/>
        </w:rPr>
        <w:lastRenderedPageBreak/>
        <w:t xml:space="preserve">Федерации, утвержденных </w:t>
      </w:r>
      <w:r w:rsidRPr="00233195">
        <w:rPr>
          <w:rFonts w:ascii="Times New Roman" w:eastAsia="Times New Roman" w:hAnsi="Times New Roman" w:cs="Times New Roman"/>
          <w:color w:val="000000"/>
          <w:sz w:val="28"/>
          <w:szCs w:val="28"/>
          <w:lang w:eastAsia="ru-RU"/>
        </w:rPr>
        <w:t>приказам Государственного комитета Российской Федерации по строительству и жилищно-коммунальному комплексу от 15 декабря 1999 года № 153, СНиП 3-10-75 «Благоустройство территорий.</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.2.</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Обязанность по обеспечению содержания и сохранности зеленых насаждений возлагается: на территориях общего пользования (парки, скверы, бульвары и т.п.), на территориях незастроенной части сельского поселения (рекреационные зоны, территории специального назначения) - собственников, пользователей, арендаторов земельных участков, а в случае их отсутствия на местную администрацию.</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.3.</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При производстве строительных работ в целях недопущения повреждения зеленых насаждений следует ограждать их, при необходимости брать в короба.</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.4.</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233195">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233195">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233195">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233195">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 иных случаях, предусмотренных федеральным законодательством.</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.5.</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3F5318" w:rsidRPr="00926F63" w:rsidRDefault="003F5318"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926F63">
        <w:rPr>
          <w:rFonts w:ascii="Times New Roman" w:eastAsia="Times New Roman" w:hAnsi="Times New Roman" w:cs="Times New Roman"/>
          <w:color w:val="000000"/>
          <w:sz w:val="28"/>
          <w:szCs w:val="28"/>
          <w:lang w:eastAsia="ru-RU"/>
        </w:rPr>
        <w:t>уходных</w:t>
      </w:r>
      <w:proofErr w:type="spellEnd"/>
      <w:r w:rsidRPr="00926F63">
        <w:rPr>
          <w:rFonts w:ascii="Times New Roman" w:eastAsia="Times New Roman" w:hAnsi="Times New Roman" w:cs="Times New Roman"/>
          <w:color w:val="000000"/>
          <w:sz w:val="28"/>
          <w:szCs w:val="28"/>
          <w:lang w:eastAsia="ru-RU"/>
        </w:rPr>
        <w:t xml:space="preserve"> работ за ними сроком до трех лет, либо до полной приживаемости.</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.6.</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Разрешение на снос зеленых насаждений на территориях общего пользования в границах населенных пунктов поселения выдается админи</w:t>
      </w:r>
      <w:r w:rsidR="000A2A02">
        <w:rPr>
          <w:rFonts w:ascii="Times New Roman" w:eastAsia="Times New Roman" w:hAnsi="Times New Roman" w:cs="Times New Roman"/>
          <w:color w:val="000000"/>
          <w:sz w:val="28"/>
          <w:szCs w:val="28"/>
          <w:lang w:eastAsia="ru-RU"/>
        </w:rPr>
        <w:t xml:space="preserve">страцией сельского поселения. В </w:t>
      </w:r>
      <w:r w:rsidR="003F5318" w:rsidRPr="00926F63">
        <w:rPr>
          <w:rFonts w:ascii="Times New Roman" w:eastAsia="Times New Roman" w:hAnsi="Times New Roman" w:cs="Times New Roman"/>
          <w:color w:val="000000"/>
          <w:sz w:val="28"/>
          <w:szCs w:val="28"/>
          <w:lang w:eastAsia="ru-RU"/>
        </w:rPr>
        <w:t>случае сноса лесозащитных</w:t>
      </w:r>
      <w:r w:rsidR="000A2A0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зеленых насаждений,</w:t>
      </w:r>
      <w:r w:rsidR="000A2A0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произрастающих на землях сельскохозяйственного назначения, землях лесного фонда и</w:t>
      </w:r>
      <w:r w:rsidR="000A2A0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др. разрешение выдается соответствующим органом.</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.7.</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секторе индивидуальной и многоэтажной жилой застройки посадка зеленых насаждений от границы земельного участка или жилого дома разрешается: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для среднерослых деревьев - не ближе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5834F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для высокорослых деревьев - не ближе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4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для кустарников - не ближе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 метра.</w:t>
      </w:r>
    </w:p>
    <w:p w:rsidR="003F5318" w:rsidRPr="00926F63" w:rsidRDefault="00B55321" w:rsidP="000A2A02">
      <w:pPr>
        <w:tabs>
          <w:tab w:val="left" w:pos="1276"/>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.8.</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садах, скверах, парках, лесополосах категорически</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0A2A02">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проезд и парковку автотранспортных средств;</w:t>
      </w:r>
    </w:p>
    <w:p w:rsidR="003F5318" w:rsidRPr="00926F63" w:rsidRDefault="003F5318" w:rsidP="000A2A02">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000A2A02">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устраивать свалки мусора и промышленных отходов;</w:t>
      </w:r>
    </w:p>
    <w:p w:rsidR="003F5318" w:rsidRPr="00926F63" w:rsidRDefault="003F5318" w:rsidP="000A2A0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разводить костры, использовать открытые источники огня, производить выжигание сухой растительности;</w:t>
      </w:r>
    </w:p>
    <w:p w:rsidR="003F5318" w:rsidRPr="00926F63" w:rsidRDefault="003F5318" w:rsidP="000A2A02">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самовольную вырубку зеленых насаждений,</w:t>
      </w:r>
    </w:p>
    <w:p w:rsidR="003F5318" w:rsidRPr="00926F63" w:rsidRDefault="003F5318" w:rsidP="000A2A0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осуществлять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.9.</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.10.</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3F5318" w:rsidRPr="00926F63">
        <w:rPr>
          <w:rFonts w:ascii="Times New Roman" w:eastAsia="Times New Roman" w:hAnsi="Times New Roman" w:cs="Times New Roman"/>
          <w:color w:val="000000"/>
          <w:sz w:val="28"/>
          <w:szCs w:val="28"/>
          <w:lang w:eastAsia="ru-RU"/>
        </w:rPr>
        <w:t>токонесущих</w:t>
      </w:r>
      <w:proofErr w:type="spellEnd"/>
      <w:r w:rsidR="003F5318" w:rsidRPr="00926F63">
        <w:rPr>
          <w:rFonts w:ascii="Times New Roman" w:eastAsia="Times New Roman" w:hAnsi="Times New Roman" w:cs="Times New Roman"/>
          <w:color w:val="000000"/>
          <w:sz w:val="28"/>
          <w:szCs w:val="28"/>
          <w:lang w:eastAsia="ru-RU"/>
        </w:rPr>
        <w:t xml:space="preserve"> проводов, фасадов жилых и производственных зданий, а с других территорий - в течение 6 часов с момента обнаружения.</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.11.</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При производстве рубочных или </w:t>
      </w:r>
      <w:proofErr w:type="spellStart"/>
      <w:r w:rsidR="003F5318" w:rsidRPr="00926F63">
        <w:rPr>
          <w:rFonts w:ascii="Times New Roman" w:eastAsia="Times New Roman" w:hAnsi="Times New Roman" w:cs="Times New Roman"/>
          <w:color w:val="000000"/>
          <w:sz w:val="28"/>
          <w:szCs w:val="28"/>
          <w:lang w:eastAsia="ru-RU"/>
        </w:rPr>
        <w:t>уходных</w:t>
      </w:r>
      <w:proofErr w:type="spellEnd"/>
      <w:r w:rsidR="003F5318" w:rsidRPr="00926F63">
        <w:rPr>
          <w:rFonts w:ascii="Times New Roman" w:eastAsia="Times New Roman" w:hAnsi="Times New Roman" w:cs="Times New Roman"/>
          <w:color w:val="000000"/>
          <w:sz w:val="28"/>
          <w:szCs w:val="28"/>
          <w:lang w:eastAsia="ru-RU"/>
        </w:rPr>
        <w:t xml:space="preserve"> работ производитель работ обязан очистить территорию от остатков обрезков стволов и веток в течение суток.</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.12.</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сантиметров периодически при достижении травяным покровом высоты 10-15 сантиметров. Скошенная трава должна быть убрана в течение 3-х суток.</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13.</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Не допускается</w:t>
      </w:r>
      <w:r w:rsidR="000A2A0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на земельных участках, принадлежащих им на праве собственности.</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.14.</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Ответственность за сохранность зеленых насаждений и уход за ними возлагается:</w:t>
      </w:r>
    </w:p>
    <w:p w:rsidR="003F5318" w:rsidRPr="00926F63" w:rsidRDefault="00B55321" w:rsidP="008F445C">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7.14.1</w:t>
      </w:r>
      <w:r w:rsidR="003F5318" w:rsidRPr="00926F63">
        <w:rPr>
          <w:rFonts w:ascii="Times New Roman" w:eastAsia="Times New Roman" w:hAnsi="Times New Roman" w:cs="Times New Roman"/>
          <w:color w:val="000000"/>
          <w:spacing w:val="3"/>
          <w:sz w:val="28"/>
          <w:szCs w:val="28"/>
          <w:lang w:eastAsia="ru-RU"/>
        </w:rPr>
        <w:t>.</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садах, скверах, парках культуры и отдыха, вдоль улиц и автомагистралей</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организации, эксплуатирующие указанные объекты, либо закрепленные за</w:t>
      </w:r>
      <w:r w:rsidR="0082169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ними;</w:t>
      </w:r>
    </w:p>
    <w:p w:rsidR="003F5318" w:rsidRPr="00926F63" w:rsidRDefault="00B55321" w:rsidP="008F445C">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.14.2.</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 домов по фасаду вдоль проезжей части улиц и во дворах</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владельцев (пользователей) домовладений, зданий и строений.</w:t>
      </w:r>
    </w:p>
    <w:p w:rsidR="003F5318" w:rsidRPr="00926F63" w:rsidRDefault="00B55321"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lastRenderedPageBreak/>
        <w:t>7</w:t>
      </w:r>
      <w:r w:rsidR="003F5318" w:rsidRPr="00926F63">
        <w:rPr>
          <w:rFonts w:ascii="Times New Roman" w:eastAsia="Times New Roman" w:hAnsi="Times New Roman" w:cs="Times New Roman"/>
          <w:color w:val="000000"/>
          <w:spacing w:val="3"/>
          <w:sz w:val="28"/>
          <w:szCs w:val="28"/>
          <w:lang w:eastAsia="ru-RU"/>
        </w:rPr>
        <w:t>.14.3.</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На территориях предприятий, учреждений, школ, больниц и т.д. и прилегающих к ним территориях</w:t>
      </w:r>
    </w:p>
    <w:p w:rsidR="003F5318" w:rsidRPr="00926F63" w:rsidRDefault="003F5318" w:rsidP="008F445C">
      <w:pPr>
        <w:tabs>
          <w:tab w:val="left" w:pos="993"/>
        </w:tabs>
        <w:spacing w:after="291"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администрации предприятий и организаций.</w:t>
      </w:r>
    </w:p>
    <w:p w:rsidR="003F5318" w:rsidRPr="00926F63" w:rsidRDefault="003F5318" w:rsidP="00CB464A">
      <w:pPr>
        <w:spacing w:after="13" w:line="210" w:lineRule="atLeast"/>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Глава </w:t>
      </w:r>
      <w:r w:rsidR="00B55321">
        <w:rPr>
          <w:rFonts w:ascii="Times New Roman" w:eastAsia="Times New Roman" w:hAnsi="Times New Roman" w:cs="Times New Roman"/>
          <w:color w:val="000000"/>
          <w:sz w:val="28"/>
          <w:szCs w:val="28"/>
          <w:lang w:eastAsia="ru-RU"/>
        </w:rPr>
        <w:t>8</w:t>
      </w:r>
      <w:r w:rsidRPr="00926F63">
        <w:rPr>
          <w:rFonts w:ascii="Times New Roman" w:eastAsia="Times New Roman" w:hAnsi="Times New Roman" w:cs="Times New Roman"/>
          <w:color w:val="000000"/>
          <w:sz w:val="28"/>
          <w:szCs w:val="28"/>
          <w:lang w:eastAsia="ru-RU"/>
        </w:rPr>
        <w:t>. ПОРЯДОК ЭКСПЛ</w:t>
      </w:r>
      <w:r w:rsidR="008F445C">
        <w:rPr>
          <w:rFonts w:ascii="Times New Roman" w:eastAsia="Times New Roman" w:hAnsi="Times New Roman" w:cs="Times New Roman"/>
          <w:color w:val="000000"/>
          <w:sz w:val="28"/>
          <w:szCs w:val="28"/>
          <w:lang w:eastAsia="ru-RU"/>
        </w:rPr>
        <w:t xml:space="preserve">УАТАЦИИ РЕКЛАМНО-ИНФОРМАЦИОННЫХ </w:t>
      </w:r>
      <w:r w:rsidRPr="00926F63">
        <w:rPr>
          <w:rFonts w:ascii="Times New Roman" w:eastAsia="Times New Roman" w:hAnsi="Times New Roman" w:cs="Times New Roman"/>
          <w:color w:val="000000"/>
          <w:sz w:val="28"/>
          <w:szCs w:val="28"/>
          <w:lang w:eastAsia="ru-RU"/>
        </w:rPr>
        <w:t>ЭЛЕМЕНТОВ</w:t>
      </w:r>
    </w:p>
    <w:p w:rsidR="003F5318" w:rsidRPr="00926F63" w:rsidRDefault="003F5318" w:rsidP="00CB464A">
      <w:pPr>
        <w:spacing w:after="13" w:line="210" w:lineRule="atLeast"/>
        <w:ind w:left="20" w:firstLine="689"/>
        <w:jc w:val="both"/>
        <w:rPr>
          <w:rFonts w:ascii="Times New Roman" w:eastAsia="Times New Roman" w:hAnsi="Times New Roman" w:cs="Times New Roman"/>
          <w:color w:val="000000"/>
          <w:sz w:val="28"/>
          <w:szCs w:val="28"/>
          <w:lang w:eastAsia="ru-RU"/>
        </w:rPr>
      </w:pP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.1.</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.2.</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Размещение рекламно-информа</w:t>
      </w:r>
      <w:r w:rsidR="008F445C">
        <w:rPr>
          <w:rFonts w:ascii="Times New Roman" w:eastAsia="Times New Roman" w:hAnsi="Times New Roman" w:cs="Times New Roman"/>
          <w:color w:val="000000"/>
          <w:sz w:val="28"/>
          <w:szCs w:val="28"/>
          <w:lang w:eastAsia="ru-RU"/>
        </w:rPr>
        <w:t>ционных элементов на территории</w:t>
      </w:r>
      <w:r w:rsidR="003F5318" w:rsidRPr="00926F63">
        <w:rPr>
          <w:rFonts w:ascii="Times New Roman" w:eastAsia="Times New Roman" w:hAnsi="Times New Roman" w:cs="Times New Roman"/>
          <w:color w:val="000000"/>
          <w:sz w:val="28"/>
          <w:szCs w:val="28"/>
          <w:lang w:eastAsia="ru-RU"/>
        </w:rPr>
        <w:t xml:space="preserve"> сельского поселения осуществляется только на основании разрешения, выдаваемого</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уполномоченным органом в соответствии с законодательством Российской Федерации.</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.3.</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Размещение афиш, плакатов (театральных, гастрольных), листовок, объявлений производится только исключительно в отведенных для этих целей местах.</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.4.</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.5.</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Ущерб, причиненный вследствие наруше</w:t>
      </w:r>
      <w:r w:rsidR="005834FF">
        <w:rPr>
          <w:rFonts w:ascii="Times New Roman" w:eastAsia="Times New Roman" w:hAnsi="Times New Roman" w:cs="Times New Roman"/>
          <w:color w:val="000000"/>
          <w:sz w:val="28"/>
          <w:szCs w:val="28"/>
          <w:lang w:eastAsia="ru-RU"/>
        </w:rPr>
        <w:t>ния порядка размещения рекламно-</w:t>
      </w:r>
      <w:r w:rsidR="003F5318" w:rsidRPr="00926F63">
        <w:rPr>
          <w:rFonts w:ascii="Times New Roman" w:eastAsia="Times New Roman" w:hAnsi="Times New Roman" w:cs="Times New Roman"/>
          <w:color w:val="000000"/>
          <w:sz w:val="28"/>
          <w:szCs w:val="28"/>
          <w:lang w:eastAsia="ru-RU"/>
        </w:rPr>
        <w:t>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3F5318" w:rsidRPr="00926F63" w:rsidRDefault="00B55321" w:rsidP="008F445C">
      <w:pPr>
        <w:tabs>
          <w:tab w:val="left" w:pos="1276"/>
        </w:tabs>
        <w:spacing w:after="291" w:line="240" w:lineRule="auto"/>
        <w:ind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3F5318" w:rsidRPr="00926F63">
        <w:rPr>
          <w:rFonts w:ascii="Times New Roman" w:eastAsia="Times New Roman" w:hAnsi="Times New Roman" w:cs="Times New Roman"/>
          <w:color w:val="000000"/>
          <w:sz w:val="28"/>
          <w:szCs w:val="28"/>
          <w:lang w:eastAsia="ru-RU"/>
        </w:rPr>
        <w:t>.6.</w:t>
      </w:r>
      <w:r w:rsidR="008F445C">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ЗАПРЕЩАЕТСЯ:</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3F5318" w:rsidRPr="00926F63" w:rsidRDefault="003F5318" w:rsidP="00CB464A">
      <w:pPr>
        <w:spacing w:after="147"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Глава </w:t>
      </w:r>
      <w:r w:rsidR="00B55321">
        <w:rPr>
          <w:rFonts w:ascii="Times New Roman" w:eastAsia="Times New Roman" w:hAnsi="Times New Roman" w:cs="Times New Roman"/>
          <w:color w:val="000000"/>
          <w:sz w:val="28"/>
          <w:szCs w:val="28"/>
          <w:lang w:eastAsia="ru-RU"/>
        </w:rPr>
        <w:t>9</w:t>
      </w:r>
      <w:r w:rsidRPr="00926F63">
        <w:rPr>
          <w:rFonts w:ascii="Times New Roman" w:eastAsia="Times New Roman" w:hAnsi="Times New Roman" w:cs="Times New Roman"/>
          <w:color w:val="000000"/>
          <w:sz w:val="28"/>
          <w:szCs w:val="28"/>
          <w:lang w:eastAsia="ru-RU"/>
        </w:rPr>
        <w:t>. АДРЕСНЫЕ УКАЗАТЕЛИ</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.1.</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Адресные указатели - унифицированные элементы ориентирующей информации, обозначающие наименования улиц, номера домов, корпусов, подъездов и квартир в них (номерные знаки, указатели, обозначающие наименование улицы и номер дома).</w:t>
      </w:r>
    </w:p>
    <w:p w:rsidR="003F5318" w:rsidRPr="00926F63" w:rsidRDefault="00B55321" w:rsidP="00B55321">
      <w:pPr>
        <w:tabs>
          <w:tab w:val="left" w:pos="1276"/>
        </w:tabs>
        <w:spacing w:after="0" w:line="240" w:lineRule="auto"/>
        <w:ind w:left="20" w:right="20" w:firstLine="68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.2.</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Присвоение номера строению производится на основании</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постановления</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ад</w:t>
      </w:r>
      <w:r w:rsidR="008F445C">
        <w:rPr>
          <w:rFonts w:ascii="Times New Roman" w:eastAsia="Times New Roman" w:hAnsi="Times New Roman" w:cs="Times New Roman"/>
          <w:color w:val="000000"/>
          <w:sz w:val="28"/>
          <w:szCs w:val="28"/>
          <w:lang w:eastAsia="ru-RU"/>
        </w:rPr>
        <w:t>министрации сельского поселения</w:t>
      </w:r>
      <w:r w:rsidR="003F5318" w:rsidRPr="00926F63">
        <w:rPr>
          <w:rFonts w:ascii="Times New Roman" w:eastAsia="Times New Roman" w:hAnsi="Times New Roman" w:cs="Times New Roman"/>
          <w:color w:val="000000"/>
          <w:sz w:val="28"/>
          <w:szCs w:val="28"/>
          <w:lang w:eastAsia="ru-RU"/>
        </w:rPr>
        <w:t>.</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.3.</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Адресные указатели изготавливаются в виде табличек из листового металла или пластика. На жилых индивидуальных домах допускается изготовление указателей на деревянной основе или в виде надписей, выполняемых на фасаде здания.</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.4.</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Указатели наименования улицы с обозначением нумерации домов устанавливаются: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F445C">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на высоте не ниже</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 метров</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 удалении не менее</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0,5 м</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 угла здания.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8F445C">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на лицевом фасаде - в простенке с правой стороны фасада;</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.5.</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Указатели номеров подъездов и квартир вывешиваются у входа в подъезд. Нумерация подъездов и квартир в доме должна идти слева направо.</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.6.</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Конструктивное решение адресных указателей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3F5318" w:rsidRPr="00926F63" w:rsidRDefault="00B55321" w:rsidP="008F445C">
      <w:pPr>
        <w:tabs>
          <w:tab w:val="left" w:pos="1276"/>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.7.</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Изготовление, установку и содержание адресных указателей:</w:t>
      </w:r>
    </w:p>
    <w:p w:rsidR="003F5318" w:rsidRPr="00926F63" w:rsidRDefault="003F5318"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F445C">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w:t>
      </w:r>
    </w:p>
    <w:p w:rsidR="003F5318" w:rsidRPr="00926F63" w:rsidRDefault="003F5318" w:rsidP="00CB464A">
      <w:pPr>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с номером подъезда - собственники помещений в многоквартирных домах, в </w:t>
      </w:r>
      <w:proofErr w:type="spellStart"/>
      <w:r w:rsidRPr="00926F63">
        <w:rPr>
          <w:rFonts w:ascii="Times New Roman" w:eastAsia="Times New Roman" w:hAnsi="Times New Roman" w:cs="Times New Roman"/>
          <w:color w:val="000000"/>
          <w:sz w:val="28"/>
          <w:szCs w:val="28"/>
          <w:lang w:eastAsia="ru-RU"/>
        </w:rPr>
        <w:t>т.ч</w:t>
      </w:r>
      <w:proofErr w:type="spellEnd"/>
      <w:r w:rsidRPr="00926F63">
        <w:rPr>
          <w:rFonts w:ascii="Times New Roman" w:eastAsia="Times New Roman" w:hAnsi="Times New Roman" w:cs="Times New Roman"/>
          <w:color w:val="000000"/>
          <w:sz w:val="28"/>
          <w:szCs w:val="28"/>
          <w:lang w:eastAsia="ru-RU"/>
        </w:rPr>
        <w:t>. через управляющие организации и ТСЖ.</w:t>
      </w:r>
    </w:p>
    <w:p w:rsidR="003F5318" w:rsidRPr="00926F63" w:rsidRDefault="003F5318" w:rsidP="00CB464A">
      <w:pPr>
        <w:spacing w:after="147"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Глава </w:t>
      </w:r>
      <w:r w:rsidR="00B55321">
        <w:rPr>
          <w:rFonts w:ascii="Times New Roman" w:eastAsia="Times New Roman" w:hAnsi="Times New Roman" w:cs="Times New Roman"/>
          <w:color w:val="000000"/>
          <w:sz w:val="28"/>
          <w:szCs w:val="28"/>
          <w:lang w:eastAsia="ru-RU"/>
        </w:rPr>
        <w:t>10</w:t>
      </w:r>
      <w:r w:rsidRPr="00926F63">
        <w:rPr>
          <w:rFonts w:ascii="Times New Roman" w:eastAsia="Times New Roman" w:hAnsi="Times New Roman" w:cs="Times New Roman"/>
          <w:color w:val="000000"/>
          <w:sz w:val="28"/>
          <w:szCs w:val="28"/>
          <w:lang w:eastAsia="ru-RU"/>
        </w:rPr>
        <w:t>. СОДЕРЖАНИЕ ТЕХНИЧЕСКИХ СРЕДСТВ СВЯЗИ</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.1.</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Размещение кабельных линий связи, телевидения, радио,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органа местного самоуправления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е учетом существующих линий.</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.2.</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органами местного самоуправления,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Российской Федерации (ГОСТ и СНиП - Правила технического обслуживания и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 5 </w:t>
      </w:r>
      <w:proofErr w:type="spellStart"/>
      <w:r w:rsidR="003F5318" w:rsidRPr="00926F63">
        <w:rPr>
          <w:rFonts w:ascii="Times New Roman" w:eastAsia="Times New Roman" w:hAnsi="Times New Roman" w:cs="Times New Roman"/>
          <w:color w:val="000000"/>
          <w:sz w:val="28"/>
          <w:szCs w:val="28"/>
          <w:lang w:eastAsia="ru-RU"/>
        </w:rPr>
        <w:t>кВ.</w:t>
      </w:r>
      <w:proofErr w:type="spellEnd"/>
      <w:r w:rsidR="003F5318" w:rsidRPr="00926F63">
        <w:rPr>
          <w:rFonts w:ascii="Times New Roman" w:eastAsia="Times New Roman" w:hAnsi="Times New Roman" w:cs="Times New Roman"/>
          <w:color w:val="000000"/>
          <w:sz w:val="28"/>
          <w:szCs w:val="28"/>
          <w:lang w:eastAsia="ru-RU"/>
        </w:rPr>
        <w:t xml:space="preserve"> (Утверждено Министерством энергетики РФ от 27.12.2002 года. Министерством РФ по связи и информатизации от 24.04.2003 года).</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.3.</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lastRenderedPageBreak/>
        <w:t>10</w:t>
      </w:r>
      <w:r w:rsidR="003F5318" w:rsidRPr="00926F63">
        <w:rPr>
          <w:rFonts w:ascii="Times New Roman" w:eastAsia="Times New Roman" w:hAnsi="Times New Roman" w:cs="Times New Roman"/>
          <w:color w:val="000000"/>
          <w:spacing w:val="2"/>
          <w:sz w:val="28"/>
          <w:szCs w:val="28"/>
          <w:lang w:eastAsia="ru-RU"/>
        </w:rPr>
        <w:t>.4.</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Физические, юридические и должностные лица обязаны обеспечить соблюдение требований по проводке наружных коммуникаций на территории поселения, установленные настоящими разделом Правил.</w:t>
      </w:r>
    </w:p>
    <w:p w:rsidR="003F5318" w:rsidRPr="00926F63" w:rsidRDefault="00B55321" w:rsidP="008F445C">
      <w:pPr>
        <w:tabs>
          <w:tab w:val="left" w:pos="1276"/>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.5.</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З</w:t>
      </w:r>
      <w:r w:rsidR="003F5318" w:rsidRPr="00926F63">
        <w:rPr>
          <w:rFonts w:ascii="Times New Roman" w:eastAsia="Times New Roman" w:hAnsi="Times New Roman" w:cs="Times New Roman"/>
          <w:bCs/>
          <w:color w:val="000000"/>
          <w:sz w:val="28"/>
          <w:szCs w:val="28"/>
          <w:lang w:eastAsia="ru-RU"/>
        </w:rPr>
        <w:t>АПР</w:t>
      </w:r>
      <w:r w:rsidR="003F5318" w:rsidRPr="00926F63">
        <w:rPr>
          <w:rFonts w:ascii="Times New Roman" w:eastAsia="Times New Roman" w:hAnsi="Times New Roman" w:cs="Times New Roman"/>
          <w:color w:val="000000"/>
          <w:sz w:val="28"/>
          <w:szCs w:val="28"/>
          <w:lang w:eastAsia="ru-RU"/>
        </w:rPr>
        <w:t>ЕЩАЕТСЯ:</w:t>
      </w:r>
    </w:p>
    <w:p w:rsidR="003F5318" w:rsidRPr="00926F63" w:rsidRDefault="00B55321" w:rsidP="008F445C">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.5.1.</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Использовать в качестве крепления п</w:t>
      </w:r>
      <w:r w:rsidR="00636C7F">
        <w:rPr>
          <w:rFonts w:ascii="Times New Roman" w:eastAsia="Times New Roman" w:hAnsi="Times New Roman" w:cs="Times New Roman"/>
          <w:color w:val="000000"/>
          <w:sz w:val="28"/>
          <w:szCs w:val="28"/>
          <w:lang w:eastAsia="ru-RU"/>
        </w:rPr>
        <w:t>одвесных линий связи и воздушно-</w:t>
      </w:r>
      <w:r w:rsidR="003F5318" w:rsidRPr="00926F63">
        <w:rPr>
          <w:rFonts w:ascii="Times New Roman" w:eastAsia="Times New Roman" w:hAnsi="Times New Roman" w:cs="Times New Roman"/>
          <w:color w:val="000000"/>
          <w:sz w:val="28"/>
          <w:szCs w:val="28"/>
          <w:lang w:eastAsia="ru-RU"/>
        </w:rPr>
        <w:t>кабельных переходов:</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опоры и элементы подвеса контактных сетей общественного и железнодорожного транспорта;</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3F5318" w:rsidRPr="00926F63" w:rsidRDefault="00B55321" w:rsidP="008F445C">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.5.2.</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Пересекать дороги при прокладке кабелей связи воздушным способом от одного здания к другому.</w:t>
      </w:r>
    </w:p>
    <w:p w:rsidR="003F5318" w:rsidRPr="00926F63" w:rsidRDefault="00B55321" w:rsidP="008F445C">
      <w:pPr>
        <w:tabs>
          <w:tab w:val="left" w:pos="1560"/>
        </w:tabs>
        <w:spacing w:after="531"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.5.3.</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Размещать запасы кабеля вне распределительного муфтового шкафа.</w:t>
      </w:r>
    </w:p>
    <w:p w:rsidR="003F5318" w:rsidRPr="00926F63" w:rsidRDefault="003F5318" w:rsidP="008F445C">
      <w:pPr>
        <w:spacing w:after="13"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1</w:t>
      </w:r>
      <w:r w:rsidRPr="00926F63">
        <w:rPr>
          <w:rFonts w:ascii="Times New Roman" w:eastAsia="Times New Roman" w:hAnsi="Times New Roman" w:cs="Times New Roman"/>
          <w:color w:val="000000"/>
          <w:sz w:val="28"/>
          <w:szCs w:val="28"/>
          <w:lang w:eastAsia="ru-RU"/>
        </w:rPr>
        <w:t>. СТРОИТЕЛЬСТВО, УСТАНОВКА, СОДЕРЖ</w:t>
      </w:r>
      <w:r w:rsidRPr="00926F63">
        <w:rPr>
          <w:rFonts w:ascii="Times New Roman" w:eastAsia="Times New Roman" w:hAnsi="Times New Roman" w:cs="Times New Roman"/>
          <w:bCs/>
          <w:color w:val="000000"/>
          <w:sz w:val="28"/>
          <w:szCs w:val="28"/>
          <w:lang w:eastAsia="ru-RU"/>
        </w:rPr>
        <w:t>АНИ</w:t>
      </w:r>
      <w:r w:rsidRPr="00926F63">
        <w:rPr>
          <w:rFonts w:ascii="Times New Roman" w:eastAsia="Times New Roman" w:hAnsi="Times New Roman" w:cs="Times New Roman"/>
          <w:color w:val="000000"/>
          <w:sz w:val="28"/>
          <w:szCs w:val="28"/>
          <w:lang w:eastAsia="ru-RU"/>
        </w:rPr>
        <w:t>Е И</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ДЕМОНТАЖ</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МАЛЫХ АРХИТЕКТУРНЫХ ФОРМ</w:t>
      </w:r>
    </w:p>
    <w:p w:rsidR="003F5318" w:rsidRPr="00926F63" w:rsidRDefault="003F5318" w:rsidP="00CB464A">
      <w:pPr>
        <w:spacing w:after="13" w:line="210" w:lineRule="atLeast"/>
        <w:jc w:val="both"/>
        <w:rPr>
          <w:rFonts w:ascii="Times New Roman" w:eastAsia="Times New Roman" w:hAnsi="Times New Roman" w:cs="Times New Roman"/>
          <w:color w:val="000000"/>
          <w:sz w:val="28"/>
          <w:szCs w:val="28"/>
          <w:lang w:eastAsia="ru-RU"/>
        </w:rPr>
      </w:pP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.1.</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Строительство, 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обеспечивается администрацией сельского поселения.</w:t>
      </w: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.2.</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сельского поселения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.3.</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 установке малых архитектурных форм предъявляются следующие требования:</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соответствие характеру архитектурного и ландшафтного окружения элементов благоустройства территории;</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эстетичность, функциональность, прочность, надежность, безопасность конструкции.</w:t>
      </w:r>
    </w:p>
    <w:p w:rsidR="003F5318" w:rsidRPr="00926F63" w:rsidRDefault="003F5318" w:rsidP="008F445C">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.4.</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Собственники малых архитектурных форм обязаны:</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содержать малые архитектурные формы в чистоте и исправном состоянии;</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обустраивать песочницы с гладкой ограждающей поверхностью, менять песок в песочницах не менее одного раза в год;</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F445C">
        <w:rPr>
          <w:rFonts w:ascii="Times New Roman" w:eastAsia="Times New Roman" w:hAnsi="Times New Roman" w:cs="Times New Roman"/>
          <w:color w:val="000000"/>
          <w:spacing w:val="3"/>
          <w:sz w:val="28"/>
          <w:szCs w:val="28"/>
          <w:lang w:eastAsia="ru-RU"/>
        </w:rPr>
        <w:t xml:space="preserve"> </w:t>
      </w:r>
      <w:r w:rsidR="008F445C">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3F5318" w:rsidRPr="00926F63" w:rsidRDefault="003F5318" w:rsidP="008F445C">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.5.</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pacing w:val="3"/>
          <w:sz w:val="28"/>
          <w:szCs w:val="28"/>
          <w:lang w:eastAsia="ru-RU"/>
        </w:rPr>
        <w:t xml:space="preserve"> </w:t>
      </w:r>
      <w:r w:rsidR="008F445C">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использовать малые архитектурные формы не по назначению;</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развешивать и наклеивать любую информационно-печатную продукцию</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 малых архитектурных формах;</w:t>
      </w:r>
    </w:p>
    <w:p w:rsidR="003F5318" w:rsidRPr="00926F63" w:rsidRDefault="003F5318" w:rsidP="008F445C">
      <w:pPr>
        <w:tabs>
          <w:tab w:val="left" w:pos="993"/>
        </w:tabs>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ломать и повреждать малые архитектурные формы и их конструктивные элементы.</w:t>
      </w:r>
    </w:p>
    <w:p w:rsidR="003F5318" w:rsidRPr="00926F63" w:rsidRDefault="003F5318" w:rsidP="00CB464A">
      <w:pPr>
        <w:spacing w:after="13" w:line="210" w:lineRule="atLeast"/>
        <w:ind w:firstLine="56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 УСТАНОВКА И СОДЕРЖАНИЕ НЕСТАЦИОНАРНЫХ ТОРГОВЫХ ОБЪЕКТОВ</w:t>
      </w:r>
    </w:p>
    <w:p w:rsidR="003F5318" w:rsidRPr="00926F63" w:rsidRDefault="003F5318" w:rsidP="00CB464A">
      <w:pPr>
        <w:spacing w:after="13" w:line="210" w:lineRule="atLeast"/>
        <w:jc w:val="both"/>
        <w:rPr>
          <w:rFonts w:ascii="Times New Roman" w:eastAsia="Times New Roman" w:hAnsi="Times New Roman" w:cs="Times New Roman"/>
          <w:color w:val="000000"/>
          <w:sz w:val="28"/>
          <w:szCs w:val="28"/>
          <w:lang w:eastAsia="ru-RU"/>
        </w:rPr>
      </w:pP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.1.</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Установка нестационарных торговых объектов, точек выносной и мелкорозничной торговли осуществляется в соответствии с постановлением администрации сельского поселения.</w:t>
      </w: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.2.</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нестационарных торговых объектов,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DE6AE4" w:rsidRDefault="003F5318" w:rsidP="008F445C">
      <w:pPr>
        <w:tabs>
          <w:tab w:val="left" w:pos="1418"/>
        </w:tabs>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Обязательным для владельцев нестационарных торговых объектов,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3F5318" w:rsidRPr="00926F63" w:rsidRDefault="003F5318" w:rsidP="00CB464A">
      <w:pPr>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3</w:t>
      </w:r>
      <w:r w:rsidRPr="00926F63">
        <w:rPr>
          <w:rFonts w:ascii="Times New Roman" w:eastAsia="Times New Roman" w:hAnsi="Times New Roman" w:cs="Times New Roman"/>
          <w:color w:val="000000"/>
          <w:sz w:val="28"/>
          <w:szCs w:val="28"/>
          <w:lang w:eastAsia="ru-RU"/>
        </w:rPr>
        <w:t>. ДЕТС</w:t>
      </w:r>
      <w:r w:rsidRPr="00926F63">
        <w:rPr>
          <w:rFonts w:ascii="Times New Roman" w:eastAsia="Times New Roman" w:hAnsi="Times New Roman" w:cs="Times New Roman"/>
          <w:bCs/>
          <w:color w:val="000000"/>
          <w:sz w:val="28"/>
          <w:szCs w:val="28"/>
          <w:lang w:eastAsia="ru-RU"/>
        </w:rPr>
        <w:t>КИ</w:t>
      </w:r>
      <w:r w:rsidRPr="00926F63">
        <w:rPr>
          <w:rFonts w:ascii="Times New Roman" w:eastAsia="Times New Roman" w:hAnsi="Times New Roman" w:cs="Times New Roman"/>
          <w:color w:val="000000"/>
          <w:sz w:val="28"/>
          <w:szCs w:val="28"/>
          <w:lang w:eastAsia="ru-RU"/>
        </w:rPr>
        <w:t>Е ИГОРОВЫЕ И СПОРТИВНЫЕ ПЛОЩАДКИ</w:t>
      </w:r>
    </w:p>
    <w:p w:rsidR="003F5318" w:rsidRPr="00926F63" w:rsidRDefault="003F5318" w:rsidP="008F445C">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Детские игровые площадки:</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.1.1.</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Детские игровые площадки предназначены для игр и активного отдыха детей разных возрастов. Площадки организовываются в виде отдельных </w:t>
      </w:r>
      <w:r w:rsidRPr="00926F63">
        <w:rPr>
          <w:rFonts w:ascii="Times New Roman" w:eastAsia="Times New Roman" w:hAnsi="Times New Roman" w:cs="Times New Roman"/>
          <w:color w:val="000000"/>
          <w:sz w:val="28"/>
          <w:szCs w:val="28"/>
          <w:lang w:eastAsia="ru-RU"/>
        </w:rPr>
        <w:lastRenderedPageBreak/>
        <w:t>площадок для разных возрастных групп или как комплексные игровые площадки с зонированием по возрастным интересам.</w:t>
      </w:r>
    </w:p>
    <w:p w:rsidR="003F5318" w:rsidRPr="00926F63" w:rsidRDefault="00DE6AE4"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Pr>
          <w:rFonts w:ascii="Times New Roman" w:eastAsia="Times New Roman" w:hAnsi="Times New Roman" w:cs="Times New Roman"/>
          <w:color w:val="000000"/>
          <w:spacing w:val="3"/>
          <w:sz w:val="28"/>
          <w:szCs w:val="28"/>
          <w:lang w:eastAsia="ru-RU"/>
        </w:rPr>
        <w:t>.1.2.</w:t>
      </w:r>
      <w:r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действующим СанПиН: от площадок мусоросборников не менее</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15 метров.</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.1.3.</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.1.4.</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При травяном покрытии площадок должны быть обустроены пешеходные дорожки к оборудованию (с твердым, мягким или комбинированным видами покрытия).</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.1.5.</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Спортивные площадки предназначены для занятий физкультурой и спортом всех возрастных групп населения.</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.1.6.</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.1.7.</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w:t>
      </w:r>
      <w:r w:rsidR="00DE6AE4">
        <w:rPr>
          <w:rFonts w:ascii="Times New Roman" w:eastAsia="Times New Roman" w:hAnsi="Times New Roman" w:cs="Times New Roman"/>
          <w:color w:val="000000"/>
          <w:sz w:val="28"/>
          <w:szCs w:val="28"/>
          <w:lang w:eastAsia="ru-RU"/>
        </w:rPr>
        <w:t>ных за обслуживание, и аварийно-</w:t>
      </w:r>
      <w:r w:rsidRPr="00926F63">
        <w:rPr>
          <w:rFonts w:ascii="Times New Roman" w:eastAsia="Times New Roman" w:hAnsi="Times New Roman" w:cs="Times New Roman"/>
          <w:color w:val="000000"/>
          <w:sz w:val="28"/>
          <w:szCs w:val="28"/>
          <w:lang w:eastAsia="ru-RU"/>
        </w:rPr>
        <w:t>спасательных служб.</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.1.8.</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2,5 метра.</w:t>
      </w:r>
    </w:p>
    <w:p w:rsidR="003F5318" w:rsidRPr="00926F63" w:rsidRDefault="003F5318" w:rsidP="008F445C">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Игровое и спортивное оборудование:</w:t>
      </w:r>
    </w:p>
    <w:p w:rsidR="003F5318" w:rsidRPr="00926F63" w:rsidRDefault="00B55321"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13</w:t>
      </w:r>
      <w:r w:rsidR="003F5318" w:rsidRPr="00926F63">
        <w:rPr>
          <w:rFonts w:ascii="Times New Roman" w:eastAsia="Times New Roman" w:hAnsi="Times New Roman" w:cs="Times New Roman"/>
          <w:color w:val="000000"/>
          <w:spacing w:val="3"/>
          <w:sz w:val="28"/>
          <w:szCs w:val="28"/>
          <w:lang w:eastAsia="ru-RU"/>
        </w:rPr>
        <w:t>.2.1.</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.2.2.</w:t>
      </w:r>
      <w:r w:rsidR="008F445C">
        <w:rPr>
          <w:rFonts w:ascii="Times New Roman" w:eastAsia="Times New Roman" w:hAnsi="Times New Roman" w:cs="Times New Roman"/>
          <w:color w:val="000000"/>
          <w:spacing w:val="3"/>
          <w:sz w:val="28"/>
          <w:szCs w:val="28"/>
          <w:lang w:eastAsia="ru-RU"/>
        </w:rPr>
        <w:t xml:space="preserve"> </w:t>
      </w:r>
      <w:r w:rsidR="008F445C">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При размещении игрового, спортивного оборудования на детских игровых и спортивных площадках необходимо соблюдать минимальные расстояния безопасности.</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.2.3.</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w:t>
      </w:r>
      <w:r w:rsidR="00DE6AE4">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физиологическим особенностям разных возрастных групп.</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.2.4.</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.2.5.</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территории детских игровых и спортивных площадках</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захламлять мусором, бытовыми крупногабаритными отходами;</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складировать строительные материалы;</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оставлять транспортные средства, маломерные суда, самоходные машины;</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F445C">
        <w:rPr>
          <w:rFonts w:ascii="Times New Roman" w:eastAsia="Times New Roman" w:hAnsi="Times New Roman" w:cs="Times New Roman"/>
          <w:color w:val="000000"/>
          <w:spacing w:val="3"/>
          <w:sz w:val="28"/>
          <w:szCs w:val="28"/>
          <w:lang w:eastAsia="ru-RU"/>
        </w:rPr>
        <w:t xml:space="preserve"> </w:t>
      </w:r>
      <w:r w:rsidR="008F445C">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хранить и размещать разукомплектованные транспортные средства;</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зимний период складировать снежные массы с проездов и внутри домовых территорий.</w:t>
      </w:r>
    </w:p>
    <w:p w:rsidR="003F5318" w:rsidRPr="00926F63" w:rsidRDefault="003F5318" w:rsidP="00CB464A">
      <w:pPr>
        <w:spacing w:after="0" w:line="240" w:lineRule="auto"/>
        <w:ind w:right="20"/>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0" w:line="210" w:lineRule="atLeast"/>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4</w:t>
      </w:r>
      <w:r w:rsidRPr="00926F63">
        <w:rPr>
          <w:rFonts w:ascii="Times New Roman" w:eastAsia="Times New Roman" w:hAnsi="Times New Roman" w:cs="Times New Roman"/>
          <w:color w:val="000000"/>
          <w:sz w:val="28"/>
          <w:szCs w:val="28"/>
          <w:lang w:eastAsia="ru-RU"/>
        </w:rPr>
        <w:t>. ПОРЯДОК СОДЕРЖАНИЯ ЖИЛЫХ И НЕЖИЛЫХ ЗДАНИЙ, СТРОЕНИЙ И СООРУЖЕНИЙ</w:t>
      </w:r>
    </w:p>
    <w:p w:rsidR="003F5318" w:rsidRPr="00926F63" w:rsidRDefault="003F5318" w:rsidP="00CB464A">
      <w:pPr>
        <w:spacing w:after="0" w:line="210" w:lineRule="atLeast"/>
        <w:ind w:left="20" w:firstLine="720"/>
        <w:jc w:val="both"/>
        <w:rPr>
          <w:rFonts w:ascii="Times New Roman" w:eastAsia="Times New Roman" w:hAnsi="Times New Roman" w:cs="Times New Roman"/>
          <w:color w:val="000000"/>
          <w:sz w:val="28"/>
          <w:szCs w:val="28"/>
          <w:lang w:eastAsia="ru-RU"/>
        </w:rPr>
      </w:pP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зданий, строений, домовладений и сооружений (юридические и физические лица)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.2.</w:t>
      </w:r>
      <w:r w:rsidR="00DE6AE4">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.3.</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w:t>
      </w:r>
      <w:proofErr w:type="gramStart"/>
      <w:r w:rsidRPr="00926F63">
        <w:rPr>
          <w:rFonts w:ascii="Times New Roman" w:eastAsia="Times New Roman" w:hAnsi="Times New Roman" w:cs="Times New Roman"/>
          <w:color w:val="000000"/>
          <w:sz w:val="28"/>
          <w:szCs w:val="28"/>
          <w:lang w:eastAsia="ru-RU"/>
        </w:rPr>
        <w:t>так же</w:t>
      </w:r>
      <w:proofErr w:type="gramEnd"/>
      <w:r w:rsidRPr="00926F63">
        <w:rPr>
          <w:rFonts w:ascii="Times New Roman" w:eastAsia="Times New Roman" w:hAnsi="Times New Roman" w:cs="Times New Roman"/>
          <w:color w:val="000000"/>
          <w:sz w:val="28"/>
          <w:szCs w:val="28"/>
          <w:lang w:eastAsia="ru-RU"/>
        </w:rPr>
        <w:t xml:space="preserve"> производить их ремонт в соответствии с установленными правилами и нормами технической эксплуатации.</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.4.</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Все вновь возводимые усадебные, одно-, двухквартирные жилые дома должны быть расположены на расстоянии от:</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красной линии улиц не менее чем на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красной линии проездов не менее чем на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 метра;</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границы смежного участка не менее чем на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 метра.</w:t>
      </w:r>
    </w:p>
    <w:p w:rsidR="003F5318" w:rsidRPr="00926F63" w:rsidRDefault="003F5318" w:rsidP="000F2726">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.5.</w:t>
      </w:r>
      <w:r w:rsidR="00DE6AE4">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Расстояние от вновь возводимых хозяйственных построек до:</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красных линий улиц и проездов должно быть не менее</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границы соседнего участка - не менее</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4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жилых строений - не менее</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15 метров.</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.6.</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 метра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 смежного земельного участка.</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.7.</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.8.</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Необходимость и периодичность проведения работ по ремонту и окраске фасадов зданий определяются:</w:t>
      </w:r>
    </w:p>
    <w:p w:rsidR="003F5318" w:rsidRPr="00926F63" w:rsidRDefault="003F5318" w:rsidP="000F2726">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владельцами исходя из существующего состояния фасада;</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администрацией сельского поселения - с обязательной выдачей соответствующих предписаний.</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.9.</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Ремонт и окраска фасадов зданий, не представляющих </w:t>
      </w:r>
      <w:proofErr w:type="spellStart"/>
      <w:r w:rsidRPr="00926F63">
        <w:rPr>
          <w:rFonts w:ascii="Times New Roman" w:eastAsia="Times New Roman" w:hAnsi="Times New Roman" w:cs="Times New Roman"/>
          <w:color w:val="000000"/>
          <w:sz w:val="28"/>
          <w:szCs w:val="28"/>
          <w:lang w:eastAsia="ru-RU"/>
        </w:rPr>
        <w:t>историко</w:t>
      </w:r>
      <w:r w:rsidRPr="00926F63">
        <w:rPr>
          <w:rFonts w:ascii="Times New Roman" w:eastAsia="Times New Roman" w:hAnsi="Times New Roman" w:cs="Times New Roman"/>
          <w:color w:val="000000"/>
          <w:sz w:val="28"/>
          <w:szCs w:val="28"/>
          <w:lang w:eastAsia="ru-RU"/>
        </w:rPr>
        <w:softHyphen/>
        <w:t>архитектурную</w:t>
      </w:r>
      <w:proofErr w:type="spellEnd"/>
      <w:r w:rsidRPr="00926F63">
        <w:rPr>
          <w:rFonts w:ascii="Times New Roman" w:eastAsia="Times New Roman" w:hAnsi="Times New Roman" w:cs="Times New Roman"/>
          <w:color w:val="000000"/>
          <w:sz w:val="28"/>
          <w:szCs w:val="28"/>
          <w:lang w:eastAsia="ru-RU"/>
        </w:rPr>
        <w:t xml:space="preserve"> ценность, выполняется в соответствии с паспортом колеров либо эскизным проектом, согласованным с органом местного самоуправления.</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.10.</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При проведении работ на фасадах </w:t>
      </w:r>
      <w:r w:rsidR="00CB464A">
        <w:rPr>
          <w:rFonts w:ascii="Times New Roman" w:eastAsia="Times New Roman" w:hAnsi="Times New Roman" w:cs="Times New Roman"/>
          <w:color w:val="000000"/>
          <w:sz w:val="28"/>
          <w:szCs w:val="28"/>
          <w:lang w:eastAsia="ru-RU"/>
        </w:rPr>
        <w:t>зданий, представляющих историко-</w:t>
      </w:r>
      <w:r w:rsidRPr="00926F63">
        <w:rPr>
          <w:rFonts w:ascii="Times New Roman" w:eastAsia="Times New Roman" w:hAnsi="Times New Roman" w:cs="Times New Roman"/>
          <w:color w:val="000000"/>
          <w:sz w:val="28"/>
          <w:szCs w:val="28"/>
          <w:lang w:eastAsia="ru-RU"/>
        </w:rPr>
        <w:t>архитектурную ценность, необходимо наличие специального проекта, согласованного с органами по охране памятников истории и культуры.</w:t>
      </w:r>
    </w:p>
    <w:p w:rsidR="003F5318"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.11.</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Строительный мусор, образуемый при ремонте зданий, должен собираться и ежедневно вывозиться в места санкционированного складирования.</w:t>
      </w:r>
    </w:p>
    <w:p w:rsidR="00F91DFC" w:rsidRPr="00926F63" w:rsidRDefault="00F91DFC"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4D6A34">
        <w:rPr>
          <w:rFonts w:ascii="Times New Roman" w:eastAsia="Times New Roman" w:hAnsi="Times New Roman" w:cs="Times New Roman"/>
          <w:color w:val="000000"/>
          <w:sz w:val="28"/>
          <w:szCs w:val="28"/>
          <w:lang w:eastAsia="ru-RU"/>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w:t>
      </w:r>
      <w:r w:rsidR="009678E1" w:rsidRPr="004D6A34">
        <w:rPr>
          <w:rFonts w:ascii="Times New Roman" w:eastAsia="Times New Roman" w:hAnsi="Times New Roman" w:cs="Times New Roman"/>
          <w:color w:val="000000"/>
          <w:sz w:val="28"/>
          <w:szCs w:val="28"/>
          <w:lang w:eastAsia="ru-RU"/>
        </w:rPr>
        <w:t>строительных отходов, являющихся вторичными ресурсами, и приоритетные направления их использования установлены ГОСТ Р 57678-2017. Национальный стандарт Российской Федерации. Ресурсосбережение. Обращение с отходами. Ликвидация строительных отходов.</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.12.</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После окончания работ на фасадах зданий обязательна очистка, мойка прилегающих строений и территорий (пешеходных дорожек, улиц, газонов и т.д.).</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.13.</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w:t>
      </w:r>
    </w:p>
    <w:p w:rsidR="003F5318" w:rsidRPr="00926F63" w:rsidRDefault="003F5318" w:rsidP="000F2726">
      <w:pPr>
        <w:tabs>
          <w:tab w:val="left" w:pos="1560"/>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Ответственность за исправность номерного знака несет владелец дома.</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.14.</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 входа в подъезд устанавливаются указатели номеров квартир, сгруппированные поэтажно, на каждой двери квартиры должен быть номер.</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.15.</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 установку и содержание на фасадах зданий вывесок, реклам, аншлагов, номерных знаков несут ответственность владельцы зданий.</w:t>
      </w:r>
    </w:p>
    <w:p w:rsidR="003F5318" w:rsidRPr="00926F63" w:rsidRDefault="00B55321"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14</w:t>
      </w:r>
      <w:r w:rsidR="003F5318" w:rsidRPr="00926F63">
        <w:rPr>
          <w:rFonts w:ascii="Times New Roman" w:eastAsia="Times New Roman" w:hAnsi="Times New Roman" w:cs="Times New Roman"/>
          <w:color w:val="000000"/>
          <w:spacing w:val="3"/>
          <w:sz w:val="28"/>
          <w:szCs w:val="28"/>
          <w:lang w:eastAsia="ru-RU"/>
        </w:rPr>
        <w:t>.16.</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3F5318" w:rsidRPr="00926F63" w:rsidRDefault="003F5318" w:rsidP="00CB464A">
      <w:pPr>
        <w:spacing w:after="0" w:line="240" w:lineRule="auto"/>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0" w:line="240" w:lineRule="auto"/>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5</w:t>
      </w:r>
      <w:r w:rsidRPr="00926F63">
        <w:rPr>
          <w:rFonts w:ascii="Times New Roman" w:eastAsia="Times New Roman" w:hAnsi="Times New Roman" w:cs="Times New Roman"/>
          <w:color w:val="000000"/>
          <w:sz w:val="28"/>
          <w:szCs w:val="28"/>
          <w:lang w:eastAsia="ru-RU"/>
        </w:rPr>
        <w:t>. ПОРЯДОК СТРОИТЕЛЬСТВА (РЕМОНТА) ПОДЗЕ</w:t>
      </w:r>
      <w:r w:rsidRPr="00926F63">
        <w:rPr>
          <w:rFonts w:ascii="Times New Roman" w:eastAsia="Times New Roman" w:hAnsi="Times New Roman" w:cs="Times New Roman"/>
          <w:bCs/>
          <w:color w:val="000000"/>
          <w:sz w:val="28"/>
          <w:szCs w:val="28"/>
          <w:lang w:eastAsia="ru-RU"/>
        </w:rPr>
        <w:t>МНЫ</w:t>
      </w:r>
      <w:r w:rsidRPr="00926F63">
        <w:rPr>
          <w:rFonts w:ascii="Times New Roman" w:eastAsia="Times New Roman" w:hAnsi="Times New Roman" w:cs="Times New Roman"/>
          <w:color w:val="000000"/>
          <w:sz w:val="28"/>
          <w:szCs w:val="28"/>
          <w:lang w:eastAsia="ru-RU"/>
        </w:rPr>
        <w:t>Х КОММУНИКАЦИЙ, КАПИТАЛЬНОГО РЕМОНТА УЛИЦ, ТРОТУАРОВ И ДРУГИХ ВИДОВ ЗЕМЛЯННЫХ РАБОТ</w:t>
      </w:r>
    </w:p>
    <w:p w:rsidR="003F5318" w:rsidRPr="00926F63" w:rsidRDefault="003F5318" w:rsidP="00CB464A">
      <w:pPr>
        <w:spacing w:after="0" w:line="240" w:lineRule="auto"/>
        <w:jc w:val="both"/>
        <w:rPr>
          <w:rFonts w:ascii="Times New Roman" w:eastAsia="Times New Roman" w:hAnsi="Times New Roman" w:cs="Times New Roman"/>
          <w:color w:val="000000"/>
          <w:sz w:val="28"/>
          <w:szCs w:val="28"/>
          <w:lang w:eastAsia="ru-RU"/>
        </w:rPr>
      </w:pP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Производство строительства (ремонта) подземных коммуникаций и других видов земляных работ осуществляется на основании письменного разрешения (ордера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 проведение земельных работ) администрации сельского поселения.</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Разрешение на производство работ по строительству, реконструкции, ремонту коммуникаций выдается при предъявлении:</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схемы движения транспорта и пешеходов, согласованной с государственной инспекцией по безопасности дорожного движения;</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условий производства работ, согласованных с администрацией сельского поселения;</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.3.</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.4.</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сельского поселения.</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.5.</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.6.</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.7.</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.8.</w:t>
      </w:r>
      <w:r w:rsidR="000F2726">
        <w:rPr>
          <w:rFonts w:ascii="Times New Roman" w:eastAsia="Times New Roman" w:hAnsi="Times New Roman" w:cs="Times New Roman"/>
          <w:color w:val="000000"/>
          <w:spacing w:val="3"/>
          <w:sz w:val="28"/>
          <w:szCs w:val="28"/>
          <w:lang w:eastAsia="ru-RU"/>
        </w:rPr>
        <w:t xml:space="preserve"> </w:t>
      </w:r>
      <w:r w:rsidR="000F2726">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3F5318" w:rsidRPr="00926F63" w:rsidRDefault="00B55321" w:rsidP="000F2726">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15</w:t>
      </w:r>
      <w:r w:rsidR="003F5318" w:rsidRPr="00926F63">
        <w:rPr>
          <w:rFonts w:ascii="Times New Roman" w:eastAsia="Times New Roman" w:hAnsi="Times New Roman" w:cs="Times New Roman"/>
          <w:color w:val="000000"/>
          <w:spacing w:val="3"/>
          <w:sz w:val="28"/>
          <w:szCs w:val="28"/>
          <w:lang w:eastAsia="ru-RU"/>
        </w:rPr>
        <w:t>.9.</w:t>
      </w:r>
      <w:r w:rsidR="00CB464A" w:rsidRPr="00926F63">
        <w:rPr>
          <w:rFonts w:ascii="Times New Roman" w:eastAsia="Times New Roman" w:hAnsi="Times New Roman" w:cs="Times New Roman"/>
          <w:bCs/>
          <w:color w:val="000000"/>
          <w:sz w:val="28"/>
          <w:szCs w:val="28"/>
          <w:lang w:eastAsia="ru-RU"/>
        </w:rPr>
        <w:t xml:space="preserve"> </w:t>
      </w:r>
      <w:r w:rsidR="000F2726">
        <w:rPr>
          <w:rFonts w:ascii="Times New Roman" w:eastAsia="Times New Roman" w:hAnsi="Times New Roman" w:cs="Times New Roman"/>
          <w:bCs/>
          <w:color w:val="000000"/>
          <w:sz w:val="28"/>
          <w:szCs w:val="28"/>
          <w:lang w:eastAsia="ru-RU"/>
        </w:rPr>
        <w:tab/>
      </w:r>
      <w:r w:rsidR="003F5318" w:rsidRPr="00926F63">
        <w:rPr>
          <w:rFonts w:ascii="Times New Roman" w:eastAsia="Times New Roman" w:hAnsi="Times New Roman" w:cs="Times New Roman"/>
          <w:bCs/>
          <w:color w:val="000000"/>
          <w:sz w:val="28"/>
          <w:szCs w:val="28"/>
          <w:lang w:eastAsia="ru-RU"/>
        </w:rPr>
        <w:t>Производство работ.</w:t>
      </w:r>
    </w:p>
    <w:p w:rsidR="003F5318" w:rsidRPr="00926F63" w:rsidRDefault="00B55321" w:rsidP="000F2726">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15</w:t>
      </w:r>
      <w:r w:rsidR="003F5318" w:rsidRPr="00926F63">
        <w:rPr>
          <w:rFonts w:ascii="Times New Roman" w:eastAsia="Times New Roman" w:hAnsi="Times New Roman" w:cs="Times New Roman"/>
          <w:color w:val="000000"/>
          <w:spacing w:val="3"/>
          <w:sz w:val="28"/>
          <w:szCs w:val="28"/>
          <w:lang w:eastAsia="ru-RU"/>
        </w:rPr>
        <w:t>.9.1.</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Строительство (ремонт) подземных коммуникаций должно вестись в технологической последовательности согласно плану производства работ.</w:t>
      </w:r>
    </w:p>
    <w:p w:rsidR="003F5318" w:rsidRPr="00926F63" w:rsidRDefault="00B55321" w:rsidP="000F2726">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15.</w:t>
      </w:r>
      <w:r w:rsidR="003F5318" w:rsidRPr="00926F63">
        <w:rPr>
          <w:rFonts w:ascii="Times New Roman" w:eastAsia="Times New Roman" w:hAnsi="Times New Roman" w:cs="Times New Roman"/>
          <w:color w:val="000000"/>
          <w:spacing w:val="3"/>
          <w:sz w:val="28"/>
          <w:szCs w:val="28"/>
          <w:lang w:eastAsia="ru-RU"/>
        </w:rPr>
        <w:t>9.2.</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Строительная организация обязана до начала работ:</w:t>
      </w:r>
    </w:p>
    <w:p w:rsidR="003F5318" w:rsidRPr="00926F63" w:rsidRDefault="003F5318" w:rsidP="000F2726">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Оградить место производства работ барьерами стандартного типа, либо лентой, окрашенными в бело-красные цвета;</w:t>
      </w:r>
    </w:p>
    <w:p w:rsidR="003F5318" w:rsidRPr="00926F63" w:rsidRDefault="003F5318" w:rsidP="000F2726">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proofErr w:type="gramStart"/>
      <w:r w:rsidRPr="00926F63">
        <w:rPr>
          <w:rFonts w:ascii="Times New Roman" w:eastAsia="Times New Roman" w:hAnsi="Times New Roman" w:cs="Times New Roman"/>
          <w:color w:val="000000"/>
          <w:sz w:val="28"/>
          <w:szCs w:val="28"/>
          <w:lang w:eastAsia="ru-RU"/>
        </w:rPr>
        <w:t>В</w:t>
      </w:r>
      <w:proofErr w:type="gramEnd"/>
      <w:r w:rsidRPr="00926F63">
        <w:rPr>
          <w:rFonts w:ascii="Times New Roman" w:eastAsia="Times New Roman" w:hAnsi="Times New Roman" w:cs="Times New Roman"/>
          <w:color w:val="000000"/>
          <w:sz w:val="28"/>
          <w:szCs w:val="28"/>
          <w:lang w:eastAsia="ru-RU"/>
        </w:rPr>
        <w:t xml:space="preserve"> темное время суток обеспечить ограждение сигнальными лампами красного цвета;</w:t>
      </w:r>
    </w:p>
    <w:p w:rsidR="003F5318" w:rsidRPr="00926F63" w:rsidRDefault="003F5318" w:rsidP="000F2726">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CB464A">
        <w:rPr>
          <w:rFonts w:ascii="Times New Roman" w:eastAsia="Times New Roman" w:hAnsi="Times New Roman" w:cs="Times New Roman"/>
          <w:color w:val="000000"/>
          <w:sz w:val="28"/>
          <w:szCs w:val="28"/>
          <w:lang w:eastAsia="ru-RU"/>
        </w:rPr>
        <w:t xml:space="preserve">Обеспечить </w:t>
      </w:r>
      <w:r w:rsidRPr="00926F63">
        <w:rPr>
          <w:rFonts w:ascii="Times New Roman" w:eastAsia="Times New Roman" w:hAnsi="Times New Roman" w:cs="Times New Roman"/>
          <w:color w:val="000000"/>
          <w:sz w:val="28"/>
          <w:szCs w:val="28"/>
          <w:lang w:eastAsia="ru-RU"/>
        </w:rPr>
        <w:t>установку дорожных знаков, предупреждающих о</w:t>
      </w:r>
      <w:r w:rsidR="000F2726">
        <w:rPr>
          <w:rFonts w:ascii="Times New Roman" w:eastAsia="Times New Roman" w:hAnsi="Times New Roman" w:cs="Times New Roman"/>
          <w:color w:val="000000"/>
          <w:sz w:val="28"/>
          <w:szCs w:val="28"/>
          <w:lang w:eastAsia="ru-RU"/>
        </w:rPr>
        <w:t xml:space="preserve"> п</w:t>
      </w:r>
      <w:r w:rsidRPr="00926F63">
        <w:rPr>
          <w:rFonts w:ascii="Times New Roman" w:eastAsia="Times New Roman" w:hAnsi="Times New Roman" w:cs="Times New Roman"/>
          <w:color w:val="000000"/>
          <w:sz w:val="28"/>
          <w:szCs w:val="28"/>
          <w:lang w:eastAsia="ru-RU"/>
        </w:rPr>
        <w:t>ро</w:t>
      </w:r>
      <w:r w:rsidR="00CB464A">
        <w:rPr>
          <w:rFonts w:ascii="Times New Roman" w:eastAsia="Times New Roman" w:hAnsi="Times New Roman" w:cs="Times New Roman"/>
          <w:color w:val="000000"/>
          <w:sz w:val="28"/>
          <w:szCs w:val="28"/>
          <w:lang w:eastAsia="ru-RU"/>
        </w:rPr>
        <w:t>изводстве</w:t>
      </w:r>
      <w:r w:rsidR="000F2726">
        <w:rPr>
          <w:rFonts w:ascii="Times New Roman" w:eastAsia="Times New Roman" w:hAnsi="Times New Roman" w:cs="Times New Roman"/>
          <w:color w:val="000000"/>
          <w:sz w:val="28"/>
          <w:szCs w:val="28"/>
          <w:lang w:eastAsia="ru-RU"/>
        </w:rPr>
        <w:t xml:space="preserve"> </w:t>
      </w:r>
      <w:r w:rsidR="00CB464A">
        <w:rPr>
          <w:rFonts w:ascii="Times New Roman" w:eastAsia="Times New Roman" w:hAnsi="Times New Roman" w:cs="Times New Roman"/>
          <w:color w:val="000000"/>
          <w:sz w:val="28"/>
          <w:szCs w:val="28"/>
          <w:lang w:eastAsia="ru-RU"/>
        </w:rPr>
        <w:t xml:space="preserve">строительных работ, а </w:t>
      </w:r>
      <w:r w:rsidRPr="00926F63">
        <w:rPr>
          <w:rFonts w:ascii="Times New Roman" w:eastAsia="Times New Roman" w:hAnsi="Times New Roman" w:cs="Times New Roman"/>
          <w:color w:val="000000"/>
          <w:sz w:val="28"/>
          <w:szCs w:val="28"/>
          <w:lang w:eastAsia="ru-RU"/>
        </w:rPr>
        <w:t>пр</w:t>
      </w:r>
      <w:r w:rsidR="000F2726">
        <w:rPr>
          <w:rFonts w:ascii="Times New Roman" w:eastAsia="Times New Roman" w:hAnsi="Times New Roman" w:cs="Times New Roman"/>
          <w:color w:val="000000"/>
          <w:sz w:val="28"/>
          <w:szCs w:val="28"/>
          <w:lang w:eastAsia="ru-RU"/>
        </w:rPr>
        <w:t xml:space="preserve">и необходимости схемы объезда и </w:t>
      </w:r>
      <w:r w:rsidRPr="00926F63">
        <w:rPr>
          <w:rFonts w:ascii="Times New Roman" w:eastAsia="Times New Roman" w:hAnsi="Times New Roman" w:cs="Times New Roman"/>
          <w:color w:val="000000"/>
          <w:sz w:val="28"/>
          <w:szCs w:val="28"/>
          <w:lang w:eastAsia="ru-RU"/>
        </w:rPr>
        <w:t>указателей на всем</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протяжении объездного маршрута;</w:t>
      </w:r>
    </w:p>
    <w:p w:rsidR="003F5318" w:rsidRPr="00926F63" w:rsidRDefault="003F5318" w:rsidP="000F2726">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CB464A">
        <w:rPr>
          <w:rFonts w:ascii="Times New Roman" w:eastAsia="Times New Roman" w:hAnsi="Times New Roman" w:cs="Times New Roman"/>
          <w:color w:val="000000"/>
          <w:sz w:val="28"/>
          <w:szCs w:val="28"/>
          <w:lang w:eastAsia="ru-RU"/>
        </w:rPr>
        <w:t xml:space="preserve">Установить </w:t>
      </w:r>
      <w:r w:rsidRPr="00926F63">
        <w:rPr>
          <w:rFonts w:ascii="Times New Roman" w:eastAsia="Times New Roman" w:hAnsi="Times New Roman" w:cs="Times New Roman"/>
          <w:color w:val="000000"/>
          <w:sz w:val="28"/>
          <w:szCs w:val="28"/>
          <w:lang w:eastAsia="ru-RU"/>
        </w:rPr>
        <w:t>пешеходные мостики для обеспечения нормального</w:t>
      </w:r>
      <w:r w:rsidR="000F2726">
        <w:rPr>
          <w:rFonts w:ascii="Times New Roman" w:eastAsia="Times New Roman" w:hAnsi="Times New Roman" w:cs="Times New Roman"/>
          <w:color w:val="000000"/>
          <w:sz w:val="28"/>
          <w:szCs w:val="28"/>
          <w:lang w:eastAsia="ru-RU"/>
        </w:rPr>
        <w:t xml:space="preserve"> д</w:t>
      </w:r>
      <w:r w:rsidRPr="00926F63">
        <w:rPr>
          <w:rFonts w:ascii="Times New Roman" w:eastAsia="Times New Roman" w:hAnsi="Times New Roman" w:cs="Times New Roman"/>
          <w:color w:val="000000"/>
          <w:sz w:val="28"/>
          <w:szCs w:val="28"/>
          <w:lang w:eastAsia="ru-RU"/>
        </w:rPr>
        <w:t>вижения</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пешеходов;</w:t>
      </w:r>
    </w:p>
    <w:p w:rsidR="003F5318" w:rsidRPr="00926F63" w:rsidRDefault="003F5318" w:rsidP="000F2726">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Выставить</w:t>
      </w:r>
      <w:r w:rsidR="00CB464A">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информационный щит («Паспорт объекта») с указанием</w:t>
      </w:r>
    </w:p>
    <w:p w:rsidR="003F5318" w:rsidRPr="00926F63" w:rsidRDefault="003F5318" w:rsidP="000F2726">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производстве работ плодородный слой почвы должен быть снят и использован при восстановлении разрытия.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.9.5.</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Разработка грунта в траншеях, пересекающих другие инженерные коммуникации, а </w:t>
      </w:r>
      <w:proofErr w:type="gramStart"/>
      <w:r w:rsidRPr="00926F63">
        <w:rPr>
          <w:rFonts w:ascii="Times New Roman" w:eastAsia="Times New Roman" w:hAnsi="Times New Roman" w:cs="Times New Roman"/>
          <w:color w:val="000000"/>
          <w:sz w:val="28"/>
          <w:szCs w:val="28"/>
          <w:lang w:eastAsia="ru-RU"/>
        </w:rPr>
        <w:t>так же</w:t>
      </w:r>
      <w:proofErr w:type="gramEnd"/>
      <w:r w:rsidRPr="00926F63">
        <w:rPr>
          <w:rFonts w:ascii="Times New Roman" w:eastAsia="Times New Roman" w:hAnsi="Times New Roman" w:cs="Times New Roman"/>
          <w:color w:val="000000"/>
          <w:sz w:val="28"/>
          <w:szCs w:val="28"/>
          <w:lang w:eastAsia="ru-RU"/>
        </w:rPr>
        <w:t xml:space="preserve">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.9.6.</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 случае повреждения существующих подземных коммуникаций по факту повреждения составляется акт с участием заинтересованных </w:t>
      </w:r>
      <w:r w:rsidRPr="00926F63">
        <w:rPr>
          <w:rFonts w:ascii="Times New Roman" w:eastAsia="Times New Roman" w:hAnsi="Times New Roman" w:cs="Times New Roman"/>
          <w:color w:val="000000"/>
          <w:sz w:val="28"/>
          <w:szCs w:val="28"/>
          <w:lang w:eastAsia="ru-RU"/>
        </w:rPr>
        <w:lastRenderedPageBreak/>
        <w:t>организаций и администрации сельского поселения. Поврежденные коммуникации восстанавливаются силами и за счет виновника повреждения.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.9.7.</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.9.8.</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.9.9.</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Производство дорожных работ, проводимых в пределах полосы отвода автомобильных дорог и в красных линиях и оказывающих влияние на безопасность дорожного движения, начинается организацией-исполнителем при наличии утвержденной и согласованной схемы организации движения и ограждения места производства дорожных работ, в соответствии с ОДМ 218.6.019-2016 «Рекомендации по организации движения и ограждению мест производства дорожных работ».</w:t>
      </w:r>
    </w:p>
    <w:p w:rsidR="003F5318" w:rsidRPr="00926F63" w:rsidRDefault="003F5318" w:rsidP="007578D2">
      <w:pPr>
        <w:tabs>
          <w:tab w:val="left" w:pos="184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.9.10.</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Схемы всех видов работ в пределах полосы отвода дороги или в «красных линиях» утверждаются и согласовываются с владельцем автомобильной дороги.</w:t>
      </w:r>
    </w:p>
    <w:p w:rsidR="003F5318" w:rsidRPr="00926F63" w:rsidRDefault="003F5318" w:rsidP="007578D2">
      <w:pPr>
        <w:tabs>
          <w:tab w:val="left" w:pos="184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.9.11.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Уведомление о месте и сроках проведения работ, а также утвержденная схема передаются организацией-исполнителем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данном участке дороги, не менее чем за одни сутки.</w:t>
      </w:r>
    </w:p>
    <w:p w:rsidR="003F5318" w:rsidRPr="00926F63" w:rsidRDefault="003F5318" w:rsidP="007578D2">
      <w:pPr>
        <w:tabs>
          <w:tab w:val="left" w:pos="1843"/>
        </w:tabs>
        <w:spacing w:after="176"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.9.12.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w:t>
      </w:r>
    </w:p>
    <w:p w:rsidR="003F5318" w:rsidRPr="00926F63" w:rsidRDefault="003F5318" w:rsidP="007578D2">
      <w:pPr>
        <w:spacing w:after="235" w:line="278" w:lineRule="atLeast"/>
        <w:ind w:right="-1"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6</w:t>
      </w:r>
      <w:r w:rsidRPr="00926F63">
        <w:rPr>
          <w:rFonts w:ascii="Times New Roman" w:eastAsia="Times New Roman" w:hAnsi="Times New Roman" w:cs="Times New Roman"/>
          <w:color w:val="000000"/>
          <w:sz w:val="28"/>
          <w:szCs w:val="28"/>
          <w:lang w:eastAsia="ru-RU"/>
        </w:rPr>
        <w:t>. БЛАГОУСТРОЙСТВО НА ТЕРРИТОРИЯХ ОБЩЕСТВЕННОГО НАЗНАЧЕНИЯ</w:t>
      </w:r>
    </w:p>
    <w:p w:rsidR="003F5318" w:rsidRPr="00926F63" w:rsidRDefault="003F5318" w:rsidP="007578D2">
      <w:pPr>
        <w:tabs>
          <w:tab w:val="left" w:pos="1418"/>
        </w:tabs>
        <w:spacing w:after="0"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1</w:t>
      </w:r>
      <w:r w:rsidR="00B55321">
        <w:rPr>
          <w:rFonts w:ascii="Times New Roman" w:eastAsia="Times New Roman" w:hAnsi="Times New Roman" w:cs="Times New Roman"/>
          <w:color w:val="000000"/>
          <w:sz w:val="28"/>
          <w:szCs w:val="28"/>
          <w:lang w:eastAsia="ru-RU"/>
        </w:rPr>
        <w:t>6</w:t>
      </w:r>
      <w:r w:rsidRPr="00926F63">
        <w:rPr>
          <w:rFonts w:ascii="Times New Roman" w:eastAsia="Times New Roman" w:hAnsi="Times New Roman" w:cs="Times New Roman"/>
          <w:color w:val="000000"/>
          <w:sz w:val="28"/>
          <w:szCs w:val="28"/>
          <w:lang w:eastAsia="ru-RU"/>
        </w:rPr>
        <w:t>.1.</w:t>
      </w:r>
      <w:r w:rsidR="007578D2">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Общие положения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.1.1.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.1.2.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F5318" w:rsidRPr="00926F63" w:rsidRDefault="003F5318" w:rsidP="007578D2">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lastRenderedPageBreak/>
        <w:t>1</w:t>
      </w:r>
      <w:r w:rsidR="00B55321">
        <w:rPr>
          <w:rFonts w:ascii="Times New Roman" w:eastAsia="Times New Roman" w:hAnsi="Times New Roman" w:cs="Times New Roman"/>
          <w:bCs/>
          <w:color w:val="000000"/>
          <w:spacing w:val="2"/>
          <w:sz w:val="28"/>
          <w:szCs w:val="28"/>
          <w:lang w:eastAsia="ru-RU"/>
        </w:rPr>
        <w:t>6</w:t>
      </w:r>
      <w:r w:rsidRPr="00926F63">
        <w:rPr>
          <w:rFonts w:ascii="Times New Roman" w:eastAsia="Times New Roman" w:hAnsi="Times New Roman" w:cs="Times New Roman"/>
          <w:bCs/>
          <w:color w:val="000000"/>
          <w:spacing w:val="2"/>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пространства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.2.1.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.2.2.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Участки общественной застройки с активным режимом посещения - это учреждения органов власти и управления, торговли, культуры, искусства, образования, медицинские пункты и т.п. они могут быть организованы с выделением </w:t>
      </w:r>
      <w:proofErr w:type="spellStart"/>
      <w:r w:rsidRPr="00926F63">
        <w:rPr>
          <w:rFonts w:ascii="Times New Roman" w:eastAsia="Times New Roman" w:hAnsi="Times New Roman" w:cs="Times New Roman"/>
          <w:color w:val="000000"/>
          <w:sz w:val="28"/>
          <w:szCs w:val="28"/>
          <w:lang w:eastAsia="ru-RU"/>
        </w:rPr>
        <w:t>приобъектной</w:t>
      </w:r>
      <w:proofErr w:type="spellEnd"/>
      <w:r w:rsidRPr="00926F63">
        <w:rPr>
          <w:rFonts w:ascii="Times New Roman" w:eastAsia="Times New Roman" w:hAnsi="Times New Roman" w:cs="Times New Roman"/>
          <w:color w:val="000000"/>
          <w:sz w:val="28"/>
          <w:szCs w:val="28"/>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CB464A"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.2.3.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CB464A"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.2.4.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Рекомендуется на территории общественных пространств размещение декоративных водных устройств.</w:t>
      </w:r>
    </w:p>
    <w:p w:rsidR="00CB464A" w:rsidRDefault="00CB464A"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p>
    <w:p w:rsidR="003F5318"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7</w:t>
      </w:r>
      <w:r w:rsidRPr="00926F63">
        <w:rPr>
          <w:rFonts w:ascii="Times New Roman" w:eastAsia="Times New Roman" w:hAnsi="Times New Roman" w:cs="Times New Roman"/>
          <w:color w:val="000000"/>
          <w:sz w:val="28"/>
          <w:szCs w:val="28"/>
          <w:lang w:eastAsia="ru-RU"/>
        </w:rPr>
        <w:t>. БЛАГОУСТРОЙСТВО НА ТЕРРИТОРИЯХ ЖИЛОГО НАЗНАЧЕНИЯ</w:t>
      </w:r>
    </w:p>
    <w:p w:rsidR="00CB464A" w:rsidRPr="00926F63" w:rsidRDefault="00CB464A"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p>
    <w:p w:rsidR="003F5318" w:rsidRPr="00926F63" w:rsidRDefault="003F5318" w:rsidP="007578D2">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t>1</w:t>
      </w:r>
      <w:r w:rsidR="00B55321">
        <w:rPr>
          <w:rFonts w:ascii="Times New Roman" w:eastAsia="Times New Roman" w:hAnsi="Times New Roman" w:cs="Times New Roman"/>
          <w:bCs/>
          <w:color w:val="000000"/>
          <w:spacing w:val="2"/>
          <w:sz w:val="28"/>
          <w:szCs w:val="28"/>
          <w:lang w:eastAsia="ru-RU"/>
        </w:rPr>
        <w:t>7</w:t>
      </w:r>
      <w:r w:rsidRPr="00926F63">
        <w:rPr>
          <w:rFonts w:ascii="Times New Roman" w:eastAsia="Times New Roman" w:hAnsi="Times New Roman" w:cs="Times New Roman"/>
          <w:bCs/>
          <w:color w:val="000000"/>
          <w:spacing w:val="2"/>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Общие положения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.1.2.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w:t>
      </w:r>
    </w:p>
    <w:p w:rsidR="003F5318" w:rsidRPr="00926F63" w:rsidRDefault="003F5318" w:rsidP="007578D2">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t>1</w:t>
      </w:r>
      <w:r w:rsidR="00B55321">
        <w:rPr>
          <w:rFonts w:ascii="Times New Roman" w:eastAsia="Times New Roman" w:hAnsi="Times New Roman" w:cs="Times New Roman"/>
          <w:bCs/>
          <w:color w:val="000000"/>
          <w:spacing w:val="2"/>
          <w:sz w:val="28"/>
          <w:szCs w:val="28"/>
          <w:lang w:eastAsia="ru-RU"/>
        </w:rPr>
        <w:t>7</w:t>
      </w:r>
      <w:r w:rsidRPr="00926F63">
        <w:rPr>
          <w:rFonts w:ascii="Times New Roman" w:eastAsia="Times New Roman" w:hAnsi="Times New Roman" w:cs="Times New Roman"/>
          <w:bCs/>
          <w:color w:val="000000"/>
          <w:spacing w:val="2"/>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пространства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.2.1.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 и озелененных территорий общего пользования.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.2.2.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Для учреждений обслуживания с большим количеством посетителей следует предусматривать устройство </w:t>
      </w:r>
      <w:proofErr w:type="spellStart"/>
      <w:r w:rsidRPr="00926F63">
        <w:rPr>
          <w:rFonts w:ascii="Times New Roman" w:eastAsia="Times New Roman" w:hAnsi="Times New Roman" w:cs="Times New Roman"/>
          <w:color w:val="000000"/>
          <w:sz w:val="28"/>
          <w:szCs w:val="28"/>
          <w:lang w:eastAsia="ru-RU"/>
        </w:rPr>
        <w:t>приобъектных</w:t>
      </w:r>
      <w:proofErr w:type="spellEnd"/>
      <w:r w:rsidRPr="00926F63">
        <w:rPr>
          <w:rFonts w:ascii="Times New Roman" w:eastAsia="Times New Roman" w:hAnsi="Times New Roman" w:cs="Times New Roman"/>
          <w:color w:val="000000"/>
          <w:sz w:val="28"/>
          <w:szCs w:val="28"/>
          <w:lang w:eastAsia="ru-RU"/>
        </w:rPr>
        <w:t xml:space="preserve"> автостоянок.</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.2.3.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.2.4.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p>
    <w:p w:rsidR="003F5318" w:rsidRPr="00926F63" w:rsidRDefault="003F5318" w:rsidP="007578D2">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t>1</w:t>
      </w:r>
      <w:r w:rsidR="00B55321">
        <w:rPr>
          <w:rFonts w:ascii="Times New Roman" w:eastAsia="Times New Roman" w:hAnsi="Times New Roman" w:cs="Times New Roman"/>
          <w:bCs/>
          <w:color w:val="000000"/>
          <w:spacing w:val="2"/>
          <w:sz w:val="28"/>
          <w:szCs w:val="28"/>
          <w:lang w:eastAsia="ru-RU"/>
        </w:rPr>
        <w:t>7</w:t>
      </w:r>
      <w:r w:rsidRPr="00926F63">
        <w:rPr>
          <w:rFonts w:ascii="Times New Roman" w:eastAsia="Times New Roman" w:hAnsi="Times New Roman" w:cs="Times New Roman"/>
          <w:bCs/>
          <w:color w:val="000000"/>
          <w:spacing w:val="2"/>
          <w:sz w:val="28"/>
          <w:szCs w:val="28"/>
          <w:lang w:eastAsia="ru-RU"/>
        </w:rPr>
        <w:t>.3.</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Участки жилой застройки</w:t>
      </w:r>
    </w:p>
    <w:p w:rsidR="003F5318" w:rsidRPr="00926F63" w:rsidRDefault="00B55321"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lastRenderedPageBreak/>
        <w:t>17</w:t>
      </w:r>
      <w:r w:rsidR="003F5318" w:rsidRPr="00926F63">
        <w:rPr>
          <w:rFonts w:ascii="Times New Roman" w:eastAsia="Times New Roman" w:hAnsi="Times New Roman" w:cs="Times New Roman"/>
          <w:color w:val="000000"/>
          <w:spacing w:val="3"/>
          <w:sz w:val="28"/>
          <w:szCs w:val="28"/>
          <w:lang w:eastAsia="ru-RU"/>
        </w:rPr>
        <w:t>.3.1.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Проектирование благоустройства участков жилой застройки необходимо производить с учетом Правил землепользования и застройки сельского поселения.</w:t>
      </w:r>
    </w:p>
    <w:p w:rsidR="003F5318" w:rsidRPr="00926F63" w:rsidRDefault="00B55321"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17</w:t>
      </w:r>
      <w:r w:rsidR="003F5318" w:rsidRPr="00926F63">
        <w:rPr>
          <w:rFonts w:ascii="Times New Roman" w:eastAsia="Times New Roman" w:hAnsi="Times New Roman" w:cs="Times New Roman"/>
          <w:color w:val="000000"/>
          <w:spacing w:val="3"/>
          <w:sz w:val="28"/>
          <w:szCs w:val="28"/>
          <w:lang w:eastAsia="ru-RU"/>
        </w:rPr>
        <w:t>.3.2.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Участок жилой застройки коллективного пользования должен иметь твердые виды покрытия проезда, элементы озеленения, осветительное оборудование.</w:t>
      </w:r>
    </w:p>
    <w:p w:rsidR="003F5318" w:rsidRPr="00926F63" w:rsidRDefault="003F5318" w:rsidP="00CB464A">
      <w:pPr>
        <w:spacing w:after="0" w:line="240" w:lineRule="auto"/>
        <w:ind w:right="20"/>
        <w:jc w:val="both"/>
        <w:rPr>
          <w:rFonts w:ascii="Times New Roman" w:eastAsia="Times New Roman" w:hAnsi="Times New Roman" w:cs="Times New Roman"/>
          <w:color w:val="000000"/>
          <w:sz w:val="28"/>
          <w:szCs w:val="28"/>
          <w:lang w:eastAsia="ru-RU"/>
        </w:rPr>
      </w:pPr>
    </w:p>
    <w:p w:rsidR="003F5318" w:rsidRPr="00926F63" w:rsidRDefault="00B55321" w:rsidP="007578D2">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18</w:t>
      </w:r>
      <w:r w:rsidR="003F5318" w:rsidRPr="00926F63">
        <w:rPr>
          <w:rFonts w:ascii="Times New Roman" w:eastAsia="Times New Roman" w:hAnsi="Times New Roman" w:cs="Times New Roman"/>
          <w:color w:val="000000"/>
          <w:sz w:val="28"/>
          <w:szCs w:val="28"/>
          <w:lang w:eastAsia="ru-RU"/>
        </w:rPr>
        <w:t xml:space="preserve"> БЛАГОУСТРОЙСТВО НА ТЕРРИТОРИЯХ РЕКРЕАЦИОННОГО НАЗНАЧЕНИЯ</w:t>
      </w:r>
    </w:p>
    <w:p w:rsidR="003F5318" w:rsidRPr="00926F63" w:rsidRDefault="003F5318" w:rsidP="00CB464A">
      <w:pPr>
        <w:spacing w:after="0" w:line="240" w:lineRule="auto"/>
        <w:ind w:right="1360"/>
        <w:jc w:val="both"/>
        <w:rPr>
          <w:rFonts w:ascii="Times New Roman" w:eastAsia="Times New Roman" w:hAnsi="Times New Roman" w:cs="Times New Roman"/>
          <w:color w:val="000000"/>
          <w:sz w:val="28"/>
          <w:szCs w:val="28"/>
          <w:lang w:eastAsia="ru-RU"/>
        </w:rPr>
      </w:pPr>
    </w:p>
    <w:p w:rsidR="003F5318" w:rsidRPr="00926F63" w:rsidRDefault="003F5318"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8</w:t>
      </w:r>
      <w:r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Объектами нормирования благоустройства на территории сельского поселения рекреационного назначения являются объекты рекреации - зоны отдыха, парки, скверы.</w:t>
      </w:r>
    </w:p>
    <w:p w:rsidR="003F5318" w:rsidRPr="00926F63" w:rsidRDefault="003F5318" w:rsidP="007578D2">
      <w:pPr>
        <w:tabs>
          <w:tab w:val="left" w:pos="1418"/>
        </w:tabs>
        <w:spacing w:after="0" w:line="278" w:lineRule="atLeast"/>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8</w:t>
      </w:r>
      <w:r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Зоны отдыха - территории, предназначенные и обустроенные для организации активного массового отдыха, купания и рекреации.</w:t>
      </w:r>
    </w:p>
    <w:p w:rsidR="003F5318" w:rsidRPr="00926F63" w:rsidRDefault="003F5318"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8</w:t>
      </w:r>
      <w:r w:rsidRPr="00926F63">
        <w:rPr>
          <w:rFonts w:ascii="Times New Roman" w:eastAsia="Times New Roman" w:hAnsi="Times New Roman" w:cs="Times New Roman"/>
          <w:color w:val="000000"/>
          <w:spacing w:val="3"/>
          <w:sz w:val="28"/>
          <w:szCs w:val="28"/>
          <w:lang w:eastAsia="ru-RU"/>
        </w:rPr>
        <w:t>.3.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F5318" w:rsidRPr="00926F63" w:rsidRDefault="003F5318" w:rsidP="007578D2">
      <w:pPr>
        <w:tabs>
          <w:tab w:val="left" w:pos="1418"/>
        </w:tabs>
        <w:spacing w:after="480" w:line="278" w:lineRule="atLeast"/>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8</w:t>
      </w:r>
      <w:r w:rsidRPr="00926F63">
        <w:rPr>
          <w:rFonts w:ascii="Times New Roman" w:eastAsia="Times New Roman" w:hAnsi="Times New Roman" w:cs="Times New Roman"/>
          <w:color w:val="000000"/>
          <w:spacing w:val="3"/>
          <w:sz w:val="28"/>
          <w:szCs w:val="28"/>
          <w:lang w:eastAsia="ru-RU"/>
        </w:rPr>
        <w:t>.4.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территории сельского поселения возможно проектирование следующих видов парков: многофункциональные, специализированные. Проектирование благоустройства парка зависит от его функционального назначения.</w:t>
      </w:r>
    </w:p>
    <w:p w:rsidR="003F5318" w:rsidRPr="00926F63" w:rsidRDefault="003F5318" w:rsidP="007578D2">
      <w:pPr>
        <w:spacing w:after="0" w:line="278" w:lineRule="atLeast"/>
        <w:ind w:right="-1"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9</w:t>
      </w:r>
      <w:r w:rsidRPr="00926F63">
        <w:rPr>
          <w:rFonts w:ascii="Times New Roman" w:eastAsia="Times New Roman" w:hAnsi="Times New Roman" w:cs="Times New Roman"/>
          <w:color w:val="000000"/>
          <w:sz w:val="28"/>
          <w:szCs w:val="28"/>
          <w:lang w:eastAsia="ru-RU"/>
        </w:rPr>
        <w:t>. БЛАГОУСТРОЙСТВО НА ТЕРРИТОРИЯХ ПРОИЗВОДСТВЕННОГО НАЗНАЧЕНИЯ</w:t>
      </w:r>
    </w:p>
    <w:p w:rsidR="003F5318" w:rsidRPr="00926F63" w:rsidRDefault="003F5318" w:rsidP="00CB464A">
      <w:pPr>
        <w:spacing w:after="0" w:line="278" w:lineRule="atLeast"/>
        <w:ind w:right="660"/>
        <w:jc w:val="both"/>
        <w:rPr>
          <w:rFonts w:ascii="Times New Roman" w:eastAsia="Times New Roman" w:hAnsi="Times New Roman" w:cs="Times New Roman"/>
          <w:color w:val="000000"/>
          <w:sz w:val="28"/>
          <w:szCs w:val="28"/>
          <w:lang w:eastAsia="ru-RU"/>
        </w:rPr>
      </w:pP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19</w:t>
      </w:r>
      <w:r w:rsidR="003F5318"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3F5318" w:rsidRPr="00926F63" w:rsidRDefault="003F5318" w:rsidP="007578D2">
      <w:pPr>
        <w:tabs>
          <w:tab w:val="left" w:pos="1418"/>
        </w:tabs>
        <w:spacing w:after="24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9</w:t>
      </w:r>
      <w:r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3F5318" w:rsidRPr="00926F63" w:rsidRDefault="00B55321" w:rsidP="007578D2">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20</w:t>
      </w:r>
      <w:r w:rsidR="003F5318" w:rsidRPr="00926F63">
        <w:rPr>
          <w:rFonts w:ascii="Times New Roman" w:eastAsia="Times New Roman" w:hAnsi="Times New Roman" w:cs="Times New Roman"/>
          <w:color w:val="000000"/>
          <w:sz w:val="28"/>
          <w:szCs w:val="28"/>
          <w:lang w:eastAsia="ru-RU"/>
        </w:rPr>
        <w:t>. ОСВЕЩЕНИЕ И ОСВЕТИТЕЛЬНОЕ ОБОРУДОВАНИЕ</w:t>
      </w:r>
    </w:p>
    <w:p w:rsidR="003F5318" w:rsidRPr="00926F63" w:rsidRDefault="003F5318" w:rsidP="00CB464A">
      <w:pPr>
        <w:spacing w:after="0" w:line="240" w:lineRule="auto"/>
        <w:ind w:right="660"/>
        <w:jc w:val="both"/>
        <w:rPr>
          <w:rFonts w:ascii="Times New Roman" w:eastAsia="Times New Roman" w:hAnsi="Times New Roman" w:cs="Times New Roman"/>
          <w:color w:val="000000"/>
          <w:sz w:val="28"/>
          <w:szCs w:val="28"/>
          <w:lang w:eastAsia="ru-RU"/>
        </w:rPr>
      </w:pP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w:t>
      </w:r>
      <w:r w:rsidR="003F5318" w:rsidRPr="00926F63">
        <w:rPr>
          <w:rFonts w:ascii="Times New Roman" w:eastAsia="Times New Roman" w:hAnsi="Times New Roman" w:cs="Times New Roman"/>
          <w:color w:val="000000"/>
          <w:sz w:val="28"/>
          <w:szCs w:val="28"/>
          <w:lang w:eastAsia="ru-RU"/>
        </w:rPr>
        <w:lastRenderedPageBreak/>
        <w:t>утвержденному администрацией сельского поселения, согласно сезонной продолжительности светового дня.</w:t>
      </w:r>
    </w:p>
    <w:p w:rsidR="003F5318" w:rsidRPr="00926F63" w:rsidRDefault="003F5318"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Обязанность по освещению данных объектов возлагаются на их собственников или уполномоченных собственником лиц.</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Освещение территории поселения осуществляются </w:t>
      </w:r>
      <w:proofErr w:type="spellStart"/>
      <w:r w:rsidR="003F5318" w:rsidRPr="00926F63">
        <w:rPr>
          <w:rFonts w:ascii="Times New Roman" w:eastAsia="Times New Roman" w:hAnsi="Times New Roman" w:cs="Times New Roman"/>
          <w:color w:val="000000"/>
          <w:sz w:val="28"/>
          <w:szCs w:val="28"/>
          <w:lang w:eastAsia="ru-RU"/>
        </w:rPr>
        <w:t>энергоснабжающими</w:t>
      </w:r>
      <w:proofErr w:type="spellEnd"/>
      <w:r w:rsidR="003F5318" w:rsidRPr="00926F63">
        <w:rPr>
          <w:rFonts w:ascii="Times New Roman" w:eastAsia="Times New Roman" w:hAnsi="Times New Roman" w:cs="Times New Roman"/>
          <w:color w:val="000000"/>
          <w:sz w:val="28"/>
          <w:szCs w:val="28"/>
          <w:lang w:eastAsia="ru-RU"/>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При проектировании объектов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003F5318" w:rsidRPr="00926F63">
        <w:rPr>
          <w:rFonts w:ascii="Times New Roman" w:eastAsia="Times New Roman" w:hAnsi="Times New Roman" w:cs="Times New Roman"/>
          <w:color w:val="000000"/>
          <w:sz w:val="28"/>
          <w:szCs w:val="28"/>
          <w:lang w:eastAsia="ru-RU"/>
        </w:rPr>
        <w:t>светопланировочных</w:t>
      </w:r>
      <w:proofErr w:type="spellEnd"/>
      <w:r w:rsidR="003F5318" w:rsidRPr="00926F63">
        <w:rPr>
          <w:rFonts w:ascii="Times New Roman" w:eastAsia="Times New Roman" w:hAnsi="Times New Roman" w:cs="Times New Roman"/>
          <w:color w:val="000000"/>
          <w:sz w:val="28"/>
          <w:szCs w:val="28"/>
          <w:lang w:eastAsia="ru-RU"/>
        </w:rPr>
        <w:t xml:space="preserve"> и </w:t>
      </w:r>
      <w:proofErr w:type="spellStart"/>
      <w:r w:rsidR="003F5318" w:rsidRPr="00926F63">
        <w:rPr>
          <w:rFonts w:ascii="Times New Roman" w:eastAsia="Times New Roman" w:hAnsi="Times New Roman" w:cs="Times New Roman"/>
          <w:color w:val="000000"/>
          <w:sz w:val="28"/>
          <w:szCs w:val="28"/>
          <w:lang w:eastAsia="ru-RU"/>
        </w:rPr>
        <w:t>светокомпозиционных</w:t>
      </w:r>
      <w:proofErr w:type="spellEnd"/>
      <w:r w:rsidR="003F5318" w:rsidRPr="00926F63">
        <w:rPr>
          <w:rFonts w:ascii="Times New Roman" w:eastAsia="Times New Roman" w:hAnsi="Times New Roman" w:cs="Times New Roman"/>
          <w:color w:val="000000"/>
          <w:sz w:val="28"/>
          <w:szCs w:val="28"/>
          <w:lang w:eastAsia="ru-RU"/>
        </w:rPr>
        <w:t xml:space="preserve"> задач, в том числе, при необходимости, светоцветового зонирования территорий муниципального образования и формирования системы</w:t>
      </w:r>
      <w:r w:rsidR="007578D2">
        <w:rPr>
          <w:rFonts w:ascii="Times New Roman" w:eastAsia="Times New Roman" w:hAnsi="Times New Roman" w:cs="Times New Roman"/>
          <w:color w:val="000000"/>
          <w:sz w:val="28"/>
          <w:szCs w:val="28"/>
          <w:lang w:eastAsia="ru-RU"/>
        </w:rPr>
        <w:t xml:space="preserve"> </w:t>
      </w:r>
      <w:proofErr w:type="spellStart"/>
      <w:r w:rsidR="003F5318" w:rsidRPr="00926F63">
        <w:rPr>
          <w:rFonts w:ascii="Times New Roman" w:eastAsia="Times New Roman" w:hAnsi="Times New Roman" w:cs="Times New Roman"/>
          <w:color w:val="000000"/>
          <w:sz w:val="28"/>
          <w:szCs w:val="28"/>
          <w:lang w:eastAsia="ru-RU"/>
        </w:rPr>
        <w:t>светопространственных</w:t>
      </w:r>
      <w:proofErr w:type="spellEnd"/>
      <w:r w:rsidR="003F5318" w:rsidRPr="00926F63">
        <w:rPr>
          <w:rFonts w:ascii="Times New Roman" w:eastAsia="Times New Roman" w:hAnsi="Times New Roman" w:cs="Times New Roman"/>
          <w:color w:val="000000"/>
          <w:sz w:val="28"/>
          <w:szCs w:val="28"/>
          <w:lang w:eastAsia="ru-RU"/>
        </w:rPr>
        <w:t xml:space="preserve"> ансамблей.</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3F5318" w:rsidRPr="00926F63" w:rsidRDefault="003F5318" w:rsidP="007578D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F5318" w:rsidRPr="00926F63" w:rsidRDefault="003F5318" w:rsidP="007578D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3F5318" w:rsidRPr="00926F63" w:rsidRDefault="003F5318" w:rsidP="007578D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экономичность и </w:t>
      </w:r>
      <w:proofErr w:type="spellStart"/>
      <w:r w:rsidRPr="00926F63">
        <w:rPr>
          <w:rFonts w:ascii="Times New Roman" w:eastAsia="Times New Roman" w:hAnsi="Times New Roman" w:cs="Times New Roman"/>
          <w:color w:val="000000"/>
          <w:sz w:val="28"/>
          <w:szCs w:val="28"/>
          <w:lang w:eastAsia="ru-RU"/>
        </w:rPr>
        <w:t>энергоэффективность</w:t>
      </w:r>
      <w:proofErr w:type="spellEnd"/>
      <w:r w:rsidRPr="00926F63">
        <w:rPr>
          <w:rFonts w:ascii="Times New Roman" w:eastAsia="Times New Roman" w:hAnsi="Times New Roman" w:cs="Times New Roman"/>
          <w:color w:val="000000"/>
          <w:sz w:val="28"/>
          <w:szCs w:val="28"/>
          <w:lang w:eastAsia="ru-RU"/>
        </w:rPr>
        <w:t xml:space="preserve"> применяемых установок, рациональное распределение и использование электроэнергии;</w:t>
      </w:r>
    </w:p>
    <w:p w:rsidR="003F5318" w:rsidRPr="00926F63" w:rsidRDefault="003F5318" w:rsidP="007578D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t>э</w:t>
      </w:r>
      <w:r w:rsidRPr="00926F63">
        <w:rPr>
          <w:rFonts w:ascii="Times New Roman" w:eastAsia="Times New Roman" w:hAnsi="Times New Roman" w:cs="Times New Roman"/>
          <w:color w:val="000000"/>
          <w:sz w:val="28"/>
          <w:szCs w:val="28"/>
          <w:lang w:eastAsia="ru-RU"/>
        </w:rPr>
        <w:t>стетика элементов осветительных установок, их дизайн, качество материалов и изделий с учетом восприятия в дневное и ночное время;</w:t>
      </w:r>
    </w:p>
    <w:p w:rsidR="003F5318" w:rsidRPr="00926F63" w:rsidRDefault="003F5318" w:rsidP="007578D2">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удобство обслуживания и управления при разных режимах работы установок.</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.5.</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Функциональное освещение (далее - ФО) необходимо осуществлять стационарными установками освещения дорожных покрытий и пространств в транспортных и пешеходных зонах.</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Установки ФО подразделяются на: обычные, </w:t>
      </w:r>
      <w:proofErr w:type="spellStart"/>
      <w:r w:rsidRPr="00926F63">
        <w:rPr>
          <w:rFonts w:ascii="Times New Roman" w:eastAsia="Times New Roman" w:hAnsi="Times New Roman" w:cs="Times New Roman"/>
          <w:color w:val="000000"/>
          <w:sz w:val="28"/>
          <w:szCs w:val="28"/>
          <w:lang w:eastAsia="ru-RU"/>
        </w:rPr>
        <w:t>высокомачтовые</w:t>
      </w:r>
      <w:proofErr w:type="spellEnd"/>
      <w:r w:rsidRPr="00926F63">
        <w:rPr>
          <w:rFonts w:ascii="Times New Roman" w:eastAsia="Times New Roman" w:hAnsi="Times New Roman" w:cs="Times New Roman"/>
          <w:color w:val="000000"/>
          <w:sz w:val="28"/>
          <w:szCs w:val="28"/>
          <w:lang w:eastAsia="ru-RU"/>
        </w:rPr>
        <w:t>, парапетные, газонные и встроенные.</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обычных установках светильники располагать на опорах (венчающие, консольные), подвесах или фасадах (</w:t>
      </w:r>
      <w:r w:rsidR="007578D2">
        <w:rPr>
          <w:rFonts w:ascii="Times New Roman" w:eastAsia="Times New Roman" w:hAnsi="Times New Roman" w:cs="Times New Roman"/>
          <w:color w:val="000000"/>
          <w:sz w:val="28"/>
          <w:szCs w:val="28"/>
          <w:lang w:eastAsia="ru-RU"/>
        </w:rPr>
        <w:t xml:space="preserve">бра, плафоны) на высоте от 3 до </w:t>
      </w:r>
      <w:r w:rsidRPr="00926F63">
        <w:rPr>
          <w:rFonts w:ascii="Times New Roman" w:eastAsia="Times New Roman" w:hAnsi="Times New Roman" w:cs="Times New Roman"/>
          <w:color w:val="000000"/>
          <w:sz w:val="28"/>
          <w:szCs w:val="28"/>
          <w:lang w:eastAsia="ru-RU"/>
        </w:rPr>
        <w:t>15 м. Их необходимо применять в транспортных и пешеходных зонах как наиболее традиционные.</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 </w:t>
      </w:r>
      <w:proofErr w:type="spellStart"/>
      <w:r w:rsidRPr="00926F63">
        <w:rPr>
          <w:rFonts w:ascii="Times New Roman" w:eastAsia="Times New Roman" w:hAnsi="Times New Roman" w:cs="Times New Roman"/>
          <w:color w:val="000000"/>
          <w:sz w:val="28"/>
          <w:szCs w:val="28"/>
          <w:lang w:eastAsia="ru-RU"/>
        </w:rPr>
        <w:t>высокомачтовых</w:t>
      </w:r>
      <w:proofErr w:type="spellEnd"/>
      <w:r w:rsidRPr="00926F63">
        <w:rPr>
          <w:rFonts w:ascii="Times New Roman" w:eastAsia="Times New Roman" w:hAnsi="Times New Roman" w:cs="Times New Roman"/>
          <w:color w:val="000000"/>
          <w:sz w:val="28"/>
          <w:szCs w:val="28"/>
          <w:lang w:eastAsia="ru-RU"/>
        </w:rPr>
        <w:t xml:space="preserve"> установках осветительные приборы (прожекторы или светильники) располагать на опорах на высоте 20 и более метров. Эти установки </w:t>
      </w:r>
      <w:r w:rsidRPr="00926F63">
        <w:rPr>
          <w:rFonts w:ascii="Times New Roman" w:eastAsia="Times New Roman" w:hAnsi="Times New Roman" w:cs="Times New Roman"/>
          <w:color w:val="000000"/>
          <w:sz w:val="28"/>
          <w:szCs w:val="28"/>
          <w:lang w:eastAsia="ru-RU"/>
        </w:rPr>
        <w:lastRenderedPageBreak/>
        <w:t>использовать для освещения обширных пространств, транспортных развязок и магистралей.</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парапетных установках светильники встраивать линией или пунктиром в парапет высотой до</w:t>
      </w:r>
      <w:r w:rsidR="007578D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1,2 метра, ограждающий проезжую часть путепроводов, мостов, эстакад, пандусов, развязок, а также тротуары и площадки.</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Газонные светильники обычно служат для освещения газонов, цветников, пешеходных дорожек и площадок. Их необходимо применять на территориях общественных пространств и объектов рекреации в зонах минимального вандализма.</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Светильники, встроенные в ступени, подпорные стенки, ограждения, цоколи зданий и сооружений, малые архитектурные формы, использовать для освещения пешеходных зон территорий общественного назначения.</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.6.</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Архитектурное освещение (далее - АО)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926F63">
        <w:rPr>
          <w:rFonts w:ascii="Times New Roman" w:eastAsia="Times New Roman" w:hAnsi="Times New Roman" w:cs="Times New Roman"/>
          <w:color w:val="000000"/>
          <w:sz w:val="28"/>
          <w:szCs w:val="28"/>
          <w:lang w:eastAsia="ru-RU"/>
        </w:rPr>
        <w:t>светографические</w:t>
      </w:r>
      <w:proofErr w:type="spellEnd"/>
      <w:r w:rsidRPr="00926F63">
        <w:rPr>
          <w:rFonts w:ascii="Times New Roman" w:eastAsia="Times New Roman" w:hAnsi="Times New Roman" w:cs="Times New Roman"/>
          <w:color w:val="000000"/>
          <w:sz w:val="28"/>
          <w:szCs w:val="28"/>
          <w:lang w:eastAsia="ru-RU"/>
        </w:rPr>
        <w:t xml:space="preserve"> элементы, панно и объемные композиции из ламп накаливания, разрядных, светодиодов, </w:t>
      </w:r>
      <w:proofErr w:type="spellStart"/>
      <w:r w:rsidRPr="00926F63">
        <w:rPr>
          <w:rFonts w:ascii="Times New Roman" w:eastAsia="Times New Roman" w:hAnsi="Times New Roman" w:cs="Times New Roman"/>
          <w:color w:val="000000"/>
          <w:sz w:val="28"/>
          <w:szCs w:val="28"/>
          <w:lang w:eastAsia="ru-RU"/>
        </w:rPr>
        <w:t>световодов</w:t>
      </w:r>
      <w:proofErr w:type="spellEnd"/>
      <w:r w:rsidRPr="00926F63">
        <w:rPr>
          <w:rFonts w:ascii="Times New Roman" w:eastAsia="Times New Roman" w:hAnsi="Times New Roman" w:cs="Times New Roman"/>
          <w:color w:val="000000"/>
          <w:sz w:val="28"/>
          <w:szCs w:val="28"/>
          <w:lang w:eastAsia="ru-RU"/>
        </w:rPr>
        <w:t>, световые проекции, лазерные рисунки и т.п.</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целях архитектурного освещения можно использовать также установки ФО -</w:t>
      </w:r>
      <w:r w:rsidR="007578D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.7.</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3F5318" w:rsidRPr="00926F63">
        <w:rPr>
          <w:rFonts w:ascii="Times New Roman" w:eastAsia="Times New Roman" w:hAnsi="Times New Roman" w:cs="Times New Roman"/>
          <w:color w:val="000000"/>
          <w:sz w:val="28"/>
          <w:szCs w:val="28"/>
          <w:lang w:eastAsia="ru-RU"/>
        </w:rPr>
        <w:t>светокомпозиционных</w:t>
      </w:r>
      <w:proofErr w:type="spellEnd"/>
      <w:r w:rsidR="003F5318" w:rsidRPr="00926F63">
        <w:rPr>
          <w:rFonts w:ascii="Times New Roman" w:eastAsia="Times New Roman" w:hAnsi="Times New Roman" w:cs="Times New Roman"/>
          <w:color w:val="000000"/>
          <w:sz w:val="28"/>
          <w:szCs w:val="28"/>
          <w:lang w:eastAsia="ru-RU"/>
        </w:rPr>
        <w:t xml:space="preserve"> задач.</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При проектировании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3F5318" w:rsidRPr="00926F63" w:rsidRDefault="00B55321" w:rsidP="003E1704">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.8.</w:t>
      </w:r>
      <w:r w:rsidR="00CB464A" w:rsidRPr="00926F63">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В стационарных установках ФО и АО необходимо применять </w:t>
      </w:r>
      <w:proofErr w:type="spellStart"/>
      <w:r w:rsidR="003F5318" w:rsidRPr="00926F63">
        <w:rPr>
          <w:rFonts w:ascii="Times New Roman" w:eastAsia="Times New Roman" w:hAnsi="Times New Roman" w:cs="Times New Roman"/>
          <w:color w:val="000000"/>
          <w:sz w:val="28"/>
          <w:szCs w:val="28"/>
          <w:lang w:eastAsia="ru-RU"/>
        </w:rPr>
        <w:t>энергоэффективные</w:t>
      </w:r>
      <w:proofErr w:type="spellEnd"/>
      <w:r w:rsidR="003F5318" w:rsidRPr="00926F63">
        <w:rPr>
          <w:rFonts w:ascii="Times New Roman" w:eastAsia="Times New Roman" w:hAnsi="Times New Roman" w:cs="Times New Roman"/>
          <w:color w:val="000000"/>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F5318" w:rsidRPr="00926F63" w:rsidRDefault="00B55321" w:rsidP="003E1704">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.9.</w:t>
      </w:r>
      <w:r w:rsidR="00CB464A" w:rsidRPr="00926F63">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Применение светильников с неограниченным </w:t>
      </w:r>
      <w:proofErr w:type="spellStart"/>
      <w:r w:rsidRPr="00926F63">
        <w:rPr>
          <w:rFonts w:ascii="Times New Roman" w:eastAsia="Times New Roman" w:hAnsi="Times New Roman" w:cs="Times New Roman"/>
          <w:color w:val="000000"/>
          <w:sz w:val="28"/>
          <w:szCs w:val="28"/>
          <w:lang w:eastAsia="ru-RU"/>
        </w:rPr>
        <w:t>светораспределением</w:t>
      </w:r>
      <w:proofErr w:type="spellEnd"/>
      <w:r w:rsidRPr="00926F63">
        <w:rPr>
          <w:rFonts w:ascii="Times New Roman" w:eastAsia="Times New Roman" w:hAnsi="Times New Roman" w:cs="Times New Roman"/>
          <w:color w:val="000000"/>
          <w:sz w:val="28"/>
          <w:szCs w:val="28"/>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применять на озелененных территориях или на фоне освещенных фасадов зданий, сооружений, склонов рельефа.</w:t>
      </w:r>
    </w:p>
    <w:p w:rsidR="003F5318" w:rsidRPr="00926F63" w:rsidRDefault="00B55321" w:rsidP="003E1704">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.10.</w:t>
      </w:r>
      <w:r w:rsidR="003E1704">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Для освещения проезжей части улиц и сопутствующих им тротуаров в зонах интенсивного пешеходного движения необходимо применять </w:t>
      </w:r>
      <w:proofErr w:type="spellStart"/>
      <w:r w:rsidR="003F5318" w:rsidRPr="00926F63">
        <w:rPr>
          <w:rFonts w:ascii="Times New Roman" w:eastAsia="Times New Roman" w:hAnsi="Times New Roman" w:cs="Times New Roman"/>
          <w:color w:val="000000"/>
          <w:sz w:val="28"/>
          <w:szCs w:val="28"/>
          <w:lang w:eastAsia="ru-RU"/>
        </w:rPr>
        <w:t>двухконсольные</w:t>
      </w:r>
      <w:proofErr w:type="spellEnd"/>
      <w:r w:rsidR="003F5318" w:rsidRPr="00926F63">
        <w:rPr>
          <w:rFonts w:ascii="Times New Roman" w:eastAsia="Times New Roman" w:hAnsi="Times New Roman" w:cs="Times New Roman"/>
          <w:color w:val="000000"/>
          <w:sz w:val="28"/>
          <w:szCs w:val="28"/>
          <w:lang w:eastAsia="ru-RU"/>
        </w:rPr>
        <w:t xml:space="preserve"> опоры со светильниками на разной высоте, снабженными </w:t>
      </w:r>
      <w:proofErr w:type="spellStart"/>
      <w:r w:rsidR="003F5318" w:rsidRPr="00926F63">
        <w:rPr>
          <w:rFonts w:ascii="Times New Roman" w:eastAsia="Times New Roman" w:hAnsi="Times New Roman" w:cs="Times New Roman"/>
          <w:color w:val="000000"/>
          <w:sz w:val="28"/>
          <w:szCs w:val="28"/>
          <w:lang w:eastAsia="ru-RU"/>
        </w:rPr>
        <w:t>разноспектральными</w:t>
      </w:r>
      <w:proofErr w:type="spellEnd"/>
      <w:r w:rsidR="003F5318" w:rsidRPr="00926F63">
        <w:rPr>
          <w:rFonts w:ascii="Times New Roman" w:eastAsia="Times New Roman" w:hAnsi="Times New Roman" w:cs="Times New Roman"/>
          <w:color w:val="000000"/>
          <w:sz w:val="28"/>
          <w:szCs w:val="28"/>
          <w:lang w:eastAsia="ru-RU"/>
        </w:rPr>
        <w:t xml:space="preserve"> источниками света.</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Над проезжей частью улиц, дорог и площадей светильники на опорах устанавливать на высоте не менее</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8 м.</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пешеходных зонах высоту установки светильников на опорах принимать не менее</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3,5 м</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 не более</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5,5 м.</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Светильники (бра, плафоны) для освещения проездов, тротуаров и площадок, расположенных у зданий, устанавливать на высоте не менее</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 м.</w:t>
      </w:r>
    </w:p>
    <w:p w:rsidR="003F5318" w:rsidRPr="00926F63" w:rsidRDefault="00B55321" w:rsidP="003E1704">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.11.</w:t>
      </w:r>
      <w:r w:rsidR="003E1704">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w:t>
      </w:r>
    </w:p>
    <w:p w:rsidR="003F5318" w:rsidRPr="00926F63" w:rsidRDefault="003F5318" w:rsidP="003E1704">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3E1704">
        <w:rPr>
          <w:rFonts w:ascii="Times New Roman" w:eastAsia="Times New Roman" w:hAnsi="Times New Roman" w:cs="Times New Roman"/>
          <w:color w:val="000000"/>
          <w:spacing w:val="3"/>
          <w:sz w:val="28"/>
          <w:szCs w:val="28"/>
          <w:lang w:eastAsia="ru-RU"/>
        </w:rPr>
        <w:t xml:space="preserve"> </w:t>
      </w:r>
      <w:r w:rsidR="003E1704">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3F5318" w:rsidRPr="00926F63" w:rsidRDefault="003F5318" w:rsidP="003E1704">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3E1704">
        <w:rPr>
          <w:rFonts w:ascii="Times New Roman" w:eastAsia="Times New Roman" w:hAnsi="Times New Roman" w:cs="Times New Roman"/>
          <w:color w:val="000000"/>
          <w:spacing w:val="3"/>
          <w:sz w:val="28"/>
          <w:szCs w:val="28"/>
          <w:lang w:eastAsia="ru-RU"/>
        </w:rPr>
        <w:t xml:space="preserve"> </w:t>
      </w:r>
      <w:r w:rsidR="003E1704">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ночной дежурный режим, когда в установках ФО, АО и СИ может отключаться часть осветительных приборов;</w:t>
      </w:r>
    </w:p>
    <w:p w:rsidR="003F5318" w:rsidRPr="00926F63" w:rsidRDefault="003F5318" w:rsidP="003E1704">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3E1704">
        <w:rPr>
          <w:rFonts w:ascii="Times New Roman" w:eastAsia="Times New Roman" w:hAnsi="Times New Roman" w:cs="Times New Roman"/>
          <w:color w:val="000000"/>
          <w:spacing w:val="3"/>
          <w:sz w:val="28"/>
          <w:szCs w:val="28"/>
          <w:lang w:eastAsia="ru-RU"/>
        </w:rPr>
        <w:t xml:space="preserve"> </w:t>
      </w:r>
      <w:r w:rsidR="003E1704">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праздничный режим, когда функционируют все стационарные и временные осветительные установки трех групп;</w:t>
      </w:r>
    </w:p>
    <w:p w:rsidR="003F5318" w:rsidRPr="00926F63" w:rsidRDefault="003F5318" w:rsidP="003E1704">
      <w:pPr>
        <w:tabs>
          <w:tab w:val="left" w:pos="993"/>
        </w:tabs>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3E1704">
        <w:rPr>
          <w:rFonts w:ascii="Times New Roman" w:eastAsia="Times New Roman" w:hAnsi="Times New Roman" w:cs="Times New Roman"/>
          <w:color w:val="000000"/>
          <w:spacing w:val="3"/>
          <w:sz w:val="28"/>
          <w:szCs w:val="28"/>
          <w:lang w:eastAsia="ru-RU"/>
        </w:rPr>
        <w:t xml:space="preserve"> </w:t>
      </w:r>
      <w:r w:rsidR="003E1704">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F5318" w:rsidRPr="00926F63" w:rsidRDefault="003F5318" w:rsidP="00CB464A">
      <w:pPr>
        <w:spacing w:after="207" w:line="210" w:lineRule="atLeast"/>
        <w:ind w:left="20" w:firstLine="567"/>
        <w:jc w:val="both"/>
        <w:rPr>
          <w:rFonts w:ascii="Times New Roman" w:eastAsia="Times New Roman" w:hAnsi="Times New Roman" w:cs="Times New Roman"/>
          <w:color w:val="000000"/>
          <w:sz w:val="28"/>
          <w:szCs w:val="28"/>
          <w:lang w:eastAsia="ru-RU"/>
        </w:rPr>
      </w:pPr>
      <w:bookmarkStart w:id="3" w:name="bookmark3"/>
      <w:bookmarkEnd w:id="3"/>
      <w:r w:rsidRPr="00926F63">
        <w:rPr>
          <w:rFonts w:ascii="Times New Roman" w:eastAsia="Times New Roman" w:hAnsi="Times New Roman" w:cs="Times New Roman"/>
          <w:color w:val="000000"/>
          <w:sz w:val="28"/>
          <w:szCs w:val="28"/>
          <w:lang w:eastAsia="ru-RU"/>
        </w:rPr>
        <w:t>Глава 2</w:t>
      </w:r>
      <w:r w:rsidR="00B55321">
        <w:rPr>
          <w:rFonts w:ascii="Times New Roman" w:eastAsia="Times New Roman" w:hAnsi="Times New Roman" w:cs="Times New Roman"/>
          <w:color w:val="000000"/>
          <w:sz w:val="28"/>
          <w:szCs w:val="28"/>
          <w:lang w:eastAsia="ru-RU"/>
        </w:rPr>
        <w:t>1</w:t>
      </w:r>
      <w:r w:rsidRPr="00926F63">
        <w:rPr>
          <w:rFonts w:ascii="Times New Roman" w:eastAsia="Times New Roman" w:hAnsi="Times New Roman" w:cs="Times New Roman"/>
          <w:color w:val="000000"/>
          <w:sz w:val="28"/>
          <w:szCs w:val="28"/>
          <w:lang w:eastAsia="ru-RU"/>
        </w:rPr>
        <w:t>. ОСОБЫЕ УСЛОВИЯ УБОРКИ И БЛАГОУСТРОЙСТВА</w:t>
      </w:r>
    </w:p>
    <w:p w:rsidR="003F5318" w:rsidRPr="00926F63" w:rsidRDefault="003F5318" w:rsidP="003E1704">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любых видах уборки на территории сельского поселения</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ЗАПРЕЩАЕТСЯ</w:t>
      </w:r>
      <w:r w:rsidRPr="00926F63">
        <w:rPr>
          <w:rFonts w:ascii="Times New Roman" w:eastAsia="Times New Roman" w:hAnsi="Times New Roman" w:cs="Times New Roman"/>
          <w:color w:val="000000"/>
          <w:sz w:val="28"/>
          <w:szCs w:val="28"/>
          <w:lang w:eastAsia="ru-RU"/>
        </w:rPr>
        <w:t>:</w:t>
      </w:r>
    </w:p>
    <w:p w:rsidR="003F5318" w:rsidRPr="00926F63" w:rsidRDefault="003F5318" w:rsidP="009B56ED">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.1.1.</w:t>
      </w:r>
      <w:r w:rsidR="00CB464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Вывозить и выгружать бытовой, строительный мусор и грунт, промышленные отходы и </w:t>
      </w:r>
      <w:proofErr w:type="spellStart"/>
      <w:r w:rsidRPr="00926F63">
        <w:rPr>
          <w:rFonts w:ascii="Times New Roman" w:eastAsia="Times New Roman" w:hAnsi="Times New Roman" w:cs="Times New Roman"/>
          <w:color w:val="000000"/>
          <w:sz w:val="28"/>
          <w:szCs w:val="28"/>
          <w:lang w:eastAsia="ru-RU"/>
        </w:rPr>
        <w:t>хозфекальные</w:t>
      </w:r>
      <w:proofErr w:type="spellEnd"/>
      <w:r w:rsidRPr="00926F63">
        <w:rPr>
          <w:rFonts w:ascii="Times New Roman" w:eastAsia="Times New Roman" w:hAnsi="Times New Roman" w:cs="Times New Roman"/>
          <w:color w:val="000000"/>
          <w:sz w:val="28"/>
          <w:szCs w:val="28"/>
          <w:lang w:eastAsia="ru-RU"/>
        </w:rPr>
        <w:t xml:space="preserve"> сточные воды из выгребных ям в места, не отведенные для этой цели органом местного самоуправления и не согласованные с</w:t>
      </w:r>
      <w:r w:rsidR="003E1704">
        <w:rPr>
          <w:rFonts w:ascii="Times New Roman" w:eastAsia="Times New Roman" w:hAnsi="Times New Roman" w:cs="Times New Roman"/>
          <w:color w:val="000000"/>
          <w:sz w:val="28"/>
          <w:szCs w:val="28"/>
          <w:lang w:eastAsia="ru-RU"/>
        </w:rPr>
        <w:t xml:space="preserve"> </w:t>
      </w:r>
      <w:proofErr w:type="spellStart"/>
      <w:r w:rsidRPr="00926F63">
        <w:rPr>
          <w:rFonts w:ascii="Times New Roman" w:eastAsia="Times New Roman" w:hAnsi="Times New Roman" w:cs="Times New Roman"/>
          <w:color w:val="000000"/>
          <w:sz w:val="28"/>
          <w:szCs w:val="28"/>
          <w:lang w:eastAsia="ru-RU"/>
        </w:rPr>
        <w:t>Росприроднадзором</w:t>
      </w:r>
      <w:proofErr w:type="spellEnd"/>
      <w:r w:rsidRPr="00926F63">
        <w:rPr>
          <w:rFonts w:ascii="Times New Roman" w:eastAsia="Times New Roman" w:hAnsi="Times New Roman" w:cs="Times New Roman"/>
          <w:color w:val="000000"/>
          <w:sz w:val="28"/>
          <w:szCs w:val="28"/>
          <w:lang w:eastAsia="ru-RU"/>
        </w:rPr>
        <w:t>.</w:t>
      </w:r>
    </w:p>
    <w:p w:rsidR="003F5318" w:rsidRPr="00926F63" w:rsidRDefault="003F5318" w:rsidP="009B56ED">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.1.2.</w:t>
      </w:r>
      <w:r w:rsidR="00CB464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w:t>
      </w:r>
      <w:proofErr w:type="gramStart"/>
      <w:r w:rsidRPr="00926F63">
        <w:rPr>
          <w:rFonts w:ascii="Times New Roman" w:eastAsia="Times New Roman" w:hAnsi="Times New Roman" w:cs="Times New Roman"/>
          <w:color w:val="000000"/>
          <w:sz w:val="28"/>
          <w:szCs w:val="28"/>
          <w:lang w:eastAsia="ru-RU"/>
        </w:rPr>
        <w:t>так же</w:t>
      </w:r>
      <w:proofErr w:type="gramEnd"/>
      <w:r w:rsidRPr="00926F63">
        <w:rPr>
          <w:rFonts w:ascii="Times New Roman" w:eastAsia="Times New Roman" w:hAnsi="Times New Roman" w:cs="Times New Roman"/>
          <w:color w:val="000000"/>
          <w:sz w:val="28"/>
          <w:szCs w:val="28"/>
          <w:lang w:eastAsia="ru-RU"/>
        </w:rPr>
        <w:t xml:space="preserve"> закапывать бытовые отходы в землю.</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.1.3.</w:t>
      </w:r>
      <w:r w:rsidR="00CB464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Сорить на улицах, площадях и в других общественных местах, выставлять тару с мусором и пищевыми отходами на улицы.</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.1.4.</w:t>
      </w:r>
      <w:r w:rsidR="00CB464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3E1704"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.1.5.</w:t>
      </w:r>
      <w:r w:rsidR="0098345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Сметать мусор на проезжую часть улиц, в </w:t>
      </w:r>
      <w:proofErr w:type="spellStart"/>
      <w:r w:rsidRPr="00926F63">
        <w:rPr>
          <w:rFonts w:ascii="Times New Roman" w:eastAsia="Times New Roman" w:hAnsi="Times New Roman" w:cs="Times New Roman"/>
          <w:color w:val="000000"/>
          <w:sz w:val="28"/>
          <w:szCs w:val="28"/>
          <w:lang w:eastAsia="ru-RU"/>
        </w:rPr>
        <w:t>ливне</w:t>
      </w:r>
      <w:r w:rsidR="003E1704">
        <w:rPr>
          <w:rFonts w:ascii="Times New Roman" w:eastAsia="Times New Roman" w:hAnsi="Times New Roman" w:cs="Times New Roman"/>
          <w:color w:val="000000"/>
          <w:sz w:val="28"/>
          <w:szCs w:val="28"/>
          <w:lang w:eastAsia="ru-RU"/>
        </w:rPr>
        <w:t>приемники</w:t>
      </w:r>
      <w:proofErr w:type="spellEnd"/>
      <w:r w:rsidR="003E1704">
        <w:rPr>
          <w:rFonts w:ascii="Times New Roman" w:eastAsia="Times New Roman" w:hAnsi="Times New Roman" w:cs="Times New Roman"/>
          <w:color w:val="000000"/>
          <w:sz w:val="28"/>
          <w:szCs w:val="28"/>
          <w:lang w:eastAsia="ru-RU"/>
        </w:rPr>
        <w:t xml:space="preserve"> ливневой канализации.</w:t>
      </w:r>
    </w:p>
    <w:p w:rsidR="003F5318" w:rsidRPr="00926F63" w:rsidRDefault="00B55321" w:rsidP="009B56ED">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3F5318" w:rsidRPr="00926F63">
        <w:rPr>
          <w:rFonts w:ascii="Times New Roman" w:eastAsia="Times New Roman" w:hAnsi="Times New Roman" w:cs="Times New Roman"/>
          <w:color w:val="000000"/>
          <w:sz w:val="28"/>
          <w:szCs w:val="28"/>
          <w:lang w:eastAsia="ru-RU"/>
        </w:rPr>
        <w:t>.2.</w:t>
      </w:r>
      <w:r w:rsidR="003E1704">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На территории сельского поселения ЗАПРЕЩАЕТСЯ:</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.2.1.</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9B56ED" w:rsidRDefault="003F5318" w:rsidP="009B56ED">
      <w:pPr>
        <w:tabs>
          <w:tab w:val="left" w:pos="1701"/>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Устраивать и использовать сливные ямы с</w:t>
      </w:r>
      <w:r w:rsidR="009B56ED">
        <w:rPr>
          <w:rFonts w:ascii="Times New Roman" w:eastAsia="Times New Roman" w:hAnsi="Times New Roman" w:cs="Times New Roman"/>
          <w:color w:val="000000"/>
          <w:sz w:val="28"/>
          <w:szCs w:val="28"/>
          <w:lang w:eastAsia="ru-RU"/>
        </w:rPr>
        <w:t xml:space="preserve"> нарушением установленных норм.</w:t>
      </w:r>
    </w:p>
    <w:p w:rsidR="003F5318" w:rsidRPr="00926F63" w:rsidRDefault="003F5318" w:rsidP="009B56ED">
      <w:pPr>
        <w:tabs>
          <w:tab w:val="left" w:pos="1701"/>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.2.4.</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переустройство наружных фасадов зданий, выходящих на улицу без разрешения администрации сельского поселения.</w:t>
      </w:r>
    </w:p>
    <w:p w:rsidR="003F5318" w:rsidRPr="00926F63" w:rsidRDefault="003F5318" w:rsidP="009B56ED">
      <w:pPr>
        <w:tabs>
          <w:tab w:val="left" w:pos="1701"/>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.2.5.</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посадку на газонах улиц овощей всех видов.</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.2.6.</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Ограждать строительные площадки с уменьшением пешеходных дорожек (тротуаров).</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.2.7.</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Юридическим, должностным и физическим лицам складировать строительные материалы, органические удобрения (навоз), мусор, дрова на прилегающих к строениям и домовладениям территориях без разрешения администрации сельского поселения.</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.2.8.</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Повреждать или вырубать зеленые насаждения, в том числе деревья хвойных пород.</w:t>
      </w:r>
    </w:p>
    <w:p w:rsidR="003F5318" w:rsidRPr="00926F63" w:rsidRDefault="00B55321"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21</w:t>
      </w:r>
      <w:r w:rsidR="003F5318" w:rsidRPr="00926F63">
        <w:rPr>
          <w:rFonts w:ascii="Times New Roman" w:eastAsia="Times New Roman" w:hAnsi="Times New Roman" w:cs="Times New Roman"/>
          <w:color w:val="000000"/>
          <w:spacing w:val="3"/>
          <w:sz w:val="28"/>
          <w:szCs w:val="28"/>
          <w:lang w:eastAsia="ru-RU"/>
        </w:rPr>
        <w:t>.2.9.</w:t>
      </w:r>
      <w:r w:rsidR="009B56ED">
        <w:rPr>
          <w:rFonts w:ascii="Times New Roman" w:eastAsia="Times New Roman" w:hAnsi="Times New Roman" w:cs="Times New Roman"/>
          <w:color w:val="000000"/>
          <w:spacing w:val="3"/>
          <w:sz w:val="28"/>
          <w:szCs w:val="28"/>
          <w:lang w:eastAsia="ru-RU"/>
        </w:rPr>
        <w:tab/>
      </w:r>
      <w:r w:rsidR="003F5318" w:rsidRPr="00926F63">
        <w:rPr>
          <w:rFonts w:ascii="Times New Roman" w:eastAsia="Times New Roman" w:hAnsi="Times New Roman" w:cs="Times New Roman"/>
          <w:color w:val="000000"/>
          <w:sz w:val="28"/>
          <w:szCs w:val="28"/>
          <w:lang w:eastAsia="ru-RU"/>
        </w:rPr>
        <w:t>Загромождать (захламлять) придомовые, дворовые территории общего пользования металлическим ломом, строительным, бытовым мусором, дровами и другими материалами.</w:t>
      </w:r>
    </w:p>
    <w:p w:rsidR="003F5318" w:rsidRPr="00926F63" w:rsidRDefault="003F5318" w:rsidP="009B56ED">
      <w:pPr>
        <w:tabs>
          <w:tab w:val="left" w:pos="184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.2.10.</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Самовольно изменять геометрические размеры и отметки устройства водопропускных сооружений и водосборных каналов, а </w:t>
      </w:r>
      <w:proofErr w:type="gramStart"/>
      <w:r w:rsidRPr="00926F63">
        <w:rPr>
          <w:rFonts w:ascii="Times New Roman" w:eastAsia="Times New Roman" w:hAnsi="Times New Roman" w:cs="Times New Roman"/>
          <w:color w:val="000000"/>
          <w:sz w:val="28"/>
          <w:szCs w:val="28"/>
          <w:lang w:eastAsia="ru-RU"/>
        </w:rPr>
        <w:t>так же</w:t>
      </w:r>
      <w:proofErr w:type="gramEnd"/>
      <w:r w:rsidRPr="00926F63">
        <w:rPr>
          <w:rFonts w:ascii="Times New Roman" w:eastAsia="Times New Roman" w:hAnsi="Times New Roman" w:cs="Times New Roman"/>
          <w:color w:val="000000"/>
          <w:sz w:val="28"/>
          <w:szCs w:val="28"/>
          <w:lang w:eastAsia="ru-RU"/>
        </w:rPr>
        <w:t xml:space="preserve"> загромождать данные сооружения всеми видами отходов, землей и строительными материалами.</w:t>
      </w:r>
    </w:p>
    <w:p w:rsidR="003F5318" w:rsidRPr="00926F63" w:rsidRDefault="0086279D" w:rsidP="009B56ED">
      <w:pPr>
        <w:tabs>
          <w:tab w:val="left" w:pos="1843"/>
        </w:tabs>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B5532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.2.11.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Использовать питьевую воду не по назначению (полив, технические нужды) без приборов учета.</w:t>
      </w:r>
    </w:p>
    <w:p w:rsidR="003F5318" w:rsidRPr="00926F63" w:rsidRDefault="003F5318" w:rsidP="009B56ED">
      <w:pPr>
        <w:tabs>
          <w:tab w:val="left" w:pos="184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.2.12.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Выливать жидкие коммунальные отходы, в том числе помои на территории двора и на улицы, в водостоки ливневой канализации и прочие, не предназначенные для этих целей места.</w:t>
      </w:r>
    </w:p>
    <w:p w:rsidR="003F5318" w:rsidRPr="00926F63" w:rsidRDefault="003F5318" w:rsidP="009B56ED">
      <w:pPr>
        <w:tabs>
          <w:tab w:val="left" w:pos="1843"/>
        </w:tabs>
        <w:spacing w:after="244"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.2.13.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Хранить и размещать разукомплектованные транспортные средства на тротуарах, обочинах, придомовых территориях многоквартирных домов и в зоне индивидуальной жилой застройки,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3F5318" w:rsidRPr="00926F63" w:rsidRDefault="003F5318" w:rsidP="009B56ED">
      <w:pPr>
        <w:tabs>
          <w:tab w:val="left" w:pos="1418"/>
        </w:tabs>
        <w:spacing w:after="0" w:line="269" w:lineRule="atLeast"/>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2</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.3.</w:t>
      </w:r>
      <w:r w:rsidR="009B56ED">
        <w:rPr>
          <w:rFonts w:ascii="Times New Roman" w:eastAsia="Times New Roman" w:hAnsi="Times New Roman" w:cs="Times New Roman"/>
          <w:color w:val="000000"/>
          <w:spacing w:val="2"/>
          <w:sz w:val="28"/>
          <w:szCs w:val="28"/>
          <w:lang w:eastAsia="ru-RU"/>
        </w:rPr>
        <w:t xml:space="preserve"> </w:t>
      </w:r>
      <w:r w:rsidR="009B56ED">
        <w:rPr>
          <w:rFonts w:ascii="Times New Roman" w:eastAsia="Times New Roman" w:hAnsi="Times New Roman" w:cs="Times New Roman"/>
          <w:color w:val="000000"/>
          <w:spacing w:val="2"/>
          <w:sz w:val="28"/>
          <w:szCs w:val="28"/>
          <w:lang w:eastAsia="ru-RU"/>
        </w:rPr>
        <w:tab/>
      </w:r>
      <w:r w:rsidRPr="00926F63">
        <w:rPr>
          <w:rFonts w:ascii="Times New Roman" w:eastAsia="Times New Roman" w:hAnsi="Times New Roman" w:cs="Times New Roman"/>
          <w:color w:val="000000"/>
          <w:sz w:val="28"/>
          <w:szCs w:val="28"/>
          <w:lang w:eastAsia="ru-RU"/>
        </w:rPr>
        <w:t>С целью обеспечения надлежащего санитарного состояния в поселении</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9B56ED">
      <w:pPr>
        <w:tabs>
          <w:tab w:val="left" w:pos="1701"/>
        </w:tabs>
        <w:spacing w:after="0" w:line="269" w:lineRule="atLeast"/>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.3.1.</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3F5318" w:rsidRPr="00926F63" w:rsidRDefault="003F5318"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3F5318" w:rsidRPr="00926F63" w:rsidRDefault="003F5318" w:rsidP="009B56ED">
      <w:pPr>
        <w:tabs>
          <w:tab w:val="left" w:pos="1701"/>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Выгуливать собак без намордников в местах общего пользования.</w:t>
      </w:r>
    </w:p>
    <w:p w:rsidR="003F5318" w:rsidRPr="00926F63" w:rsidRDefault="003F5318"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.3.4.</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3F5318" w:rsidRPr="00926F63" w:rsidRDefault="00B55321"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21</w:t>
      </w:r>
      <w:r w:rsidR="003F5318" w:rsidRPr="00926F63">
        <w:rPr>
          <w:rFonts w:ascii="Times New Roman" w:eastAsia="Times New Roman" w:hAnsi="Times New Roman" w:cs="Times New Roman"/>
          <w:color w:val="000000"/>
          <w:spacing w:val="3"/>
          <w:sz w:val="28"/>
          <w:szCs w:val="28"/>
          <w:lang w:eastAsia="ru-RU"/>
        </w:rPr>
        <w:t>.3.5.</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Загрязнять места общего пользования отходами жизнедеятельности домашних животных.</w:t>
      </w:r>
    </w:p>
    <w:p w:rsidR="003F5318" w:rsidRPr="00926F63" w:rsidRDefault="003F5318"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.3.6.</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торговлю фруктами, овощами и другими продуктами на улицах, площадях и других местах, не отведенных для этой цели.</w:t>
      </w:r>
    </w:p>
    <w:p w:rsidR="003F5318" w:rsidRPr="00926F63" w:rsidRDefault="00B55321"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21</w:t>
      </w:r>
      <w:r w:rsidR="003F5318" w:rsidRPr="00926F63">
        <w:rPr>
          <w:rFonts w:ascii="Times New Roman" w:eastAsia="Times New Roman" w:hAnsi="Times New Roman" w:cs="Times New Roman"/>
          <w:color w:val="000000"/>
          <w:spacing w:val="3"/>
          <w:sz w:val="28"/>
          <w:szCs w:val="28"/>
          <w:lang w:eastAsia="ru-RU"/>
        </w:rPr>
        <w:t>.3.7.</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3F5318" w:rsidRPr="00926F63" w:rsidRDefault="00B55321"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21</w:t>
      </w:r>
      <w:r w:rsidR="003F5318" w:rsidRPr="00926F63">
        <w:rPr>
          <w:rFonts w:ascii="Times New Roman" w:eastAsia="Times New Roman" w:hAnsi="Times New Roman" w:cs="Times New Roman"/>
          <w:color w:val="000000"/>
          <w:spacing w:val="3"/>
          <w:sz w:val="28"/>
          <w:szCs w:val="28"/>
          <w:lang w:eastAsia="ru-RU"/>
        </w:rPr>
        <w:t>.3.8.</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Размещать (складировать, хранить) тару, запас товара, строительные материалы, строительные отходы у нестационарных торговых объектов, магазинов, а также использовать для этих целей прилегающую к ним территорию, в том числе придомовую территорию жилого дома.</w:t>
      </w:r>
    </w:p>
    <w:p w:rsidR="003F5318" w:rsidRPr="00926F63" w:rsidRDefault="003F5318" w:rsidP="009B56ED">
      <w:pPr>
        <w:tabs>
          <w:tab w:val="left" w:pos="1701"/>
        </w:tabs>
        <w:spacing w:after="351"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.3.9.</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Движение по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3F5318" w:rsidRPr="00926F63" w:rsidRDefault="003F5318" w:rsidP="00CB464A">
      <w:pPr>
        <w:spacing w:after="207" w:line="210" w:lineRule="atLeast"/>
        <w:ind w:left="100" w:firstLine="567"/>
        <w:jc w:val="both"/>
        <w:rPr>
          <w:rFonts w:ascii="Times New Roman" w:eastAsia="Times New Roman" w:hAnsi="Times New Roman" w:cs="Times New Roman"/>
          <w:color w:val="000000"/>
          <w:sz w:val="28"/>
          <w:szCs w:val="28"/>
          <w:lang w:eastAsia="ru-RU"/>
        </w:rPr>
      </w:pPr>
      <w:bookmarkStart w:id="4" w:name="bookmark4"/>
      <w:r w:rsidRPr="00926F63">
        <w:rPr>
          <w:rFonts w:ascii="Times New Roman" w:eastAsia="Times New Roman" w:hAnsi="Times New Roman" w:cs="Times New Roman"/>
          <w:color w:val="000000"/>
          <w:sz w:val="28"/>
          <w:szCs w:val="28"/>
          <w:lang w:eastAsia="ru-RU"/>
        </w:rPr>
        <w:t>Глава 2</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 СОДЕРЖАНИЕ ЖИВОТНЫХ И ПТИЦЫ</w:t>
      </w:r>
      <w:bookmarkEnd w:id="4"/>
    </w:p>
    <w:p w:rsidR="003F5318" w:rsidRPr="00926F63" w:rsidRDefault="003F5318" w:rsidP="009B56ED">
      <w:pPr>
        <w:tabs>
          <w:tab w:val="left" w:pos="1418"/>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.1.</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F5318" w:rsidRPr="00926F63" w:rsidRDefault="003F5318" w:rsidP="009B56ED">
      <w:pPr>
        <w:tabs>
          <w:tab w:val="left" w:pos="1418"/>
        </w:tabs>
        <w:spacing w:after="0" w:line="274" w:lineRule="atLeast"/>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.2.</w:t>
      </w:r>
      <w:bookmarkStart w:id="5" w:name="bookmark5"/>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bookmarkEnd w:id="5"/>
    </w:p>
    <w:p w:rsidR="0086279D" w:rsidRDefault="003F5318" w:rsidP="0086279D">
      <w:pPr>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3F5318" w:rsidRPr="00926F63" w:rsidRDefault="003F5318" w:rsidP="009B56ED">
      <w:pPr>
        <w:tabs>
          <w:tab w:val="left" w:pos="1418"/>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2</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.3.</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Содержание сельскохозяйственных животных и птицы в зоне многоэтажной жилой застройки не допускается.</w:t>
      </w:r>
    </w:p>
    <w:p w:rsidR="003F5318" w:rsidRPr="00926F63" w:rsidRDefault="003F5318"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.3.1.</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целях защиты поверхностных, подземных вод и почв от загрязнения</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отходами, связанными с содержанием сельскохозяйственных животных и птицы,</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rsidR="003F5318" w:rsidRPr="00926F63" w:rsidRDefault="003F5318" w:rsidP="009B56ED">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домашнего скота ОБЯЗАНЫ:</w:t>
      </w:r>
    </w:p>
    <w:p w:rsidR="003F5318" w:rsidRPr="00926F63" w:rsidRDefault="003F5318" w:rsidP="009B56ED">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Гуманно обращаться с животными;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Не допускать выбрасывание трупов животных в местах, не предназначенных для захоронения (скотомогильники);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7)</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Осуществлять уборку территории дорог, придомовых территорий от отходов животноводства сразу после прогона скота;</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8)</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Содержать в надлежащем состоянии животноводческие помещения и сооружения для хранения кормов и переработки продуктов животноводства.</w:t>
      </w:r>
    </w:p>
    <w:p w:rsidR="003F5318" w:rsidRPr="00926F63" w:rsidRDefault="003F5318" w:rsidP="009B56ED">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Выпас и прогон сельскохозяйственных животных и птицы:</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Места выпаса и прогона сельскохозяйственных животных и птицы определяются администрацией сельского поселения с учетом требований законодательства Российской Федерации.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2)</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p>
    <w:p w:rsidR="003F5318" w:rsidRPr="00926F63" w:rsidRDefault="0086279D"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и</w:t>
      </w:r>
      <w:r w:rsidR="009B56E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Вологодской</w:t>
      </w:r>
      <w:r w:rsidR="009B56E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области.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proofErr w:type="gramStart"/>
      <w:r w:rsidRPr="00926F63">
        <w:rPr>
          <w:rFonts w:ascii="Times New Roman" w:eastAsia="Times New Roman" w:hAnsi="Times New Roman" w:cs="Times New Roman"/>
          <w:color w:val="000000"/>
          <w:sz w:val="28"/>
          <w:szCs w:val="28"/>
          <w:lang w:eastAsia="ru-RU"/>
        </w:rPr>
        <w:t>В</w:t>
      </w:r>
      <w:proofErr w:type="gramEnd"/>
      <w:r w:rsidRPr="00926F63">
        <w:rPr>
          <w:rFonts w:ascii="Times New Roman" w:eastAsia="Times New Roman" w:hAnsi="Times New Roman" w:cs="Times New Roman"/>
          <w:color w:val="000000"/>
          <w:sz w:val="28"/>
          <w:szCs w:val="28"/>
          <w:lang w:eastAsia="ru-RU"/>
        </w:rPr>
        <w:t xml:space="preserve">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«Водопой, прогон, выпас сельскохозяйственных животных и птицы ЗАПРЕЩЕН».</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rsidR="003F5318" w:rsidRPr="00926F63" w:rsidRDefault="003F5318" w:rsidP="009B56ED">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B30543">
        <w:rPr>
          <w:rFonts w:ascii="Times New Roman" w:eastAsia="Times New Roman" w:hAnsi="Times New Roman" w:cs="Times New Roman"/>
          <w:color w:val="000000"/>
          <w:sz w:val="28"/>
          <w:szCs w:val="28"/>
          <w:lang w:eastAsia="ru-RU"/>
        </w:rPr>
        <w:t>ЗАПРЕЩАЕТСЯ:</w:t>
      </w:r>
      <w:r w:rsidR="009B56ED">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выпас с</w:t>
      </w:r>
      <w:r w:rsidRPr="00926F63">
        <w:rPr>
          <w:rFonts w:ascii="Times New Roman" w:eastAsia="Times New Roman" w:hAnsi="Times New Roman" w:cs="Times New Roman"/>
          <w:color w:val="000000"/>
          <w:sz w:val="28"/>
          <w:szCs w:val="28"/>
          <w:lang w:eastAsia="ru-RU"/>
        </w:rPr>
        <w:t>ельскохозяйственных</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животных</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птицы на</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территориях парков, скверов, улиц, </w:t>
      </w:r>
      <w:proofErr w:type="spellStart"/>
      <w:r w:rsidRPr="00926F63">
        <w:rPr>
          <w:rFonts w:ascii="Times New Roman" w:eastAsia="Times New Roman" w:hAnsi="Times New Roman" w:cs="Times New Roman"/>
          <w:color w:val="000000"/>
          <w:sz w:val="28"/>
          <w:szCs w:val="28"/>
          <w:lang w:eastAsia="ru-RU"/>
        </w:rPr>
        <w:t>внутридворовых</w:t>
      </w:r>
      <w:proofErr w:type="spellEnd"/>
      <w:r w:rsidRPr="00926F63">
        <w:rPr>
          <w:rFonts w:ascii="Times New Roman" w:eastAsia="Times New Roman" w:hAnsi="Times New Roman" w:cs="Times New Roman"/>
          <w:color w:val="000000"/>
          <w:sz w:val="28"/>
          <w:szCs w:val="28"/>
          <w:lang w:eastAsia="ru-RU"/>
        </w:rPr>
        <w:t xml:space="preserve"> территорий, в местах массового отдыха и купания людей.</w:t>
      </w:r>
    </w:p>
    <w:p w:rsidR="003F5318" w:rsidRPr="00926F63" w:rsidRDefault="003F5318" w:rsidP="009B56ED">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.3.4.</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Выпас сельскохозяйственных животных (КРС) осуществляется на пастбищах под наблюдением владельца или уполномоченного им лица (пастуха) или в</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черте населенного пункта на прилегающей к домо</w:t>
      </w:r>
      <w:r w:rsidR="009B56ED">
        <w:rPr>
          <w:rFonts w:ascii="Times New Roman" w:eastAsia="Times New Roman" w:hAnsi="Times New Roman" w:cs="Times New Roman"/>
          <w:color w:val="000000"/>
          <w:sz w:val="28"/>
          <w:szCs w:val="28"/>
          <w:lang w:eastAsia="ru-RU"/>
        </w:rPr>
        <w:t xml:space="preserve">владению территории на привязи. </w:t>
      </w:r>
      <w:r w:rsidRPr="00926F63">
        <w:rPr>
          <w:rFonts w:ascii="Times New Roman" w:eastAsia="Times New Roman" w:hAnsi="Times New Roman" w:cs="Times New Roman"/>
          <w:color w:val="000000"/>
          <w:sz w:val="28"/>
          <w:szCs w:val="28"/>
          <w:lang w:eastAsia="ru-RU"/>
        </w:rPr>
        <w:t>Безнадзорный, беспривязный выпас не допускается.</w:t>
      </w:r>
    </w:p>
    <w:p w:rsidR="003F5318" w:rsidRPr="00926F63" w:rsidRDefault="003F5318" w:rsidP="009B56ED">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.3.5.</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Не допускается выпас в общем стаде КРС больных инфекционными, вирусными болезнями опасных для здоровых животных и людей. При выпасе заведомо известных больных животных, административную ответственность несет владелец животного совместно с лицом, осуществлявшим выпас.</w:t>
      </w:r>
    </w:p>
    <w:p w:rsidR="003F5318" w:rsidRPr="00926F63" w:rsidRDefault="003F5318" w:rsidP="009B56ED">
      <w:pPr>
        <w:tabs>
          <w:tab w:val="left" w:pos="1701"/>
        </w:tabs>
        <w:spacing w:after="0" w:line="240" w:lineRule="auto"/>
        <w:ind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2</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.3.6.</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Навоз (помет) от хозяйственных построек необходимо убирать, не допуская его накопления и загрязнения прилегающей территории с 1 апреля до 1 ноября</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еженедельно, в остальное время ежемесячно. Строения, расположенные на границе участка, должны отступать от границы соседнего земельного участка не менее</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 м.</w:t>
      </w:r>
    </w:p>
    <w:p w:rsidR="009B56ED"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2</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.3.7.</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На территории сельского поселения</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ЗАПРЕЩАЕТСЯ:</w:t>
      </w:r>
    </w:p>
    <w:p w:rsidR="003F5318" w:rsidRPr="00926F63" w:rsidRDefault="003F5318" w:rsidP="009B56ED">
      <w:pPr>
        <w:tabs>
          <w:tab w:val="left" w:pos="993"/>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B56ED">
        <w:rPr>
          <w:rFonts w:ascii="Times New Roman" w:eastAsia="Times New Roman" w:hAnsi="Times New Roman" w:cs="Times New Roman"/>
          <w:color w:val="000000"/>
          <w:spacing w:val="3"/>
          <w:sz w:val="28"/>
          <w:szCs w:val="28"/>
          <w:lang w:eastAsia="ru-RU"/>
        </w:rPr>
        <w:t xml:space="preserve"> </w:t>
      </w:r>
      <w:r w:rsidR="009B56E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безнадзорный выгул птицы за пределами приусадебного участка;</w:t>
      </w:r>
    </w:p>
    <w:p w:rsidR="003F5318" w:rsidRPr="00926F63" w:rsidRDefault="003F5318" w:rsidP="009B56ED">
      <w:pPr>
        <w:tabs>
          <w:tab w:val="left" w:pos="993"/>
        </w:tabs>
        <w:spacing w:after="0" w:line="283" w:lineRule="atLeast"/>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B56ED">
        <w:rPr>
          <w:rFonts w:ascii="Times New Roman" w:eastAsia="Times New Roman" w:hAnsi="Times New Roman" w:cs="Times New Roman"/>
          <w:color w:val="000000"/>
          <w:spacing w:val="3"/>
          <w:sz w:val="28"/>
          <w:szCs w:val="28"/>
          <w:lang w:eastAsia="ru-RU"/>
        </w:rPr>
        <w:t xml:space="preserve"> </w:t>
      </w:r>
      <w:r w:rsidR="009B56E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передвижение сельскохозяйственных животных на территории сельского поселения без сопровождающих лиц;</w:t>
      </w:r>
    </w:p>
    <w:p w:rsidR="003F5318" w:rsidRPr="00926F63" w:rsidRDefault="003F5318" w:rsidP="009B56ED">
      <w:pPr>
        <w:tabs>
          <w:tab w:val="left" w:pos="993"/>
        </w:tabs>
        <w:spacing w:after="480" w:line="278" w:lineRule="atLeast"/>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B56ED">
        <w:rPr>
          <w:rFonts w:ascii="Times New Roman" w:eastAsia="Times New Roman" w:hAnsi="Times New Roman" w:cs="Times New Roman"/>
          <w:color w:val="000000"/>
          <w:spacing w:val="3"/>
          <w:sz w:val="28"/>
          <w:szCs w:val="28"/>
          <w:lang w:eastAsia="ru-RU"/>
        </w:rPr>
        <w:t xml:space="preserve"> </w:t>
      </w:r>
      <w:r w:rsidR="009B56E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выгуливание собак на территориях парков, скверов, школ, детских дошкольных и медицинских учреждений, детских площадок.</w:t>
      </w:r>
    </w:p>
    <w:p w:rsidR="003F5318" w:rsidRPr="00926F63" w:rsidRDefault="003F5318" w:rsidP="00CB464A">
      <w:pPr>
        <w:spacing w:after="244" w:line="240" w:lineRule="auto"/>
        <w:ind w:firstLine="567"/>
        <w:jc w:val="both"/>
        <w:rPr>
          <w:rFonts w:ascii="Times New Roman" w:eastAsia="Times New Roman" w:hAnsi="Times New Roman" w:cs="Times New Roman"/>
          <w:color w:val="000000"/>
          <w:sz w:val="28"/>
          <w:szCs w:val="28"/>
          <w:lang w:eastAsia="ru-RU"/>
        </w:rPr>
      </w:pPr>
      <w:bookmarkStart w:id="6" w:name="bookmark6"/>
      <w:r w:rsidRPr="00926F63">
        <w:rPr>
          <w:rFonts w:ascii="Times New Roman" w:eastAsia="Times New Roman" w:hAnsi="Times New Roman" w:cs="Times New Roman"/>
          <w:color w:val="000000"/>
          <w:sz w:val="28"/>
          <w:szCs w:val="28"/>
          <w:lang w:eastAsia="ru-RU"/>
        </w:rPr>
        <w:lastRenderedPageBreak/>
        <w:t>Глава 2</w:t>
      </w:r>
      <w:r w:rsidR="00B55321">
        <w:rPr>
          <w:rFonts w:ascii="Times New Roman" w:eastAsia="Times New Roman" w:hAnsi="Times New Roman" w:cs="Times New Roman"/>
          <w:color w:val="000000"/>
          <w:sz w:val="28"/>
          <w:szCs w:val="28"/>
          <w:lang w:eastAsia="ru-RU"/>
        </w:rPr>
        <w:t>3</w:t>
      </w:r>
      <w:r w:rsidRPr="00926F63">
        <w:rPr>
          <w:rFonts w:ascii="Times New Roman" w:eastAsia="Times New Roman" w:hAnsi="Times New Roman" w:cs="Times New Roman"/>
          <w:color w:val="000000"/>
          <w:sz w:val="28"/>
          <w:szCs w:val="28"/>
          <w:lang w:eastAsia="ru-RU"/>
        </w:rPr>
        <w:t>. ОСОБЫЕ ТРЕБОВАНИЯ К ДОСТУПНОСТИ ГОРОДСКОЙ СРЕДЫ ДЛЯ МАЛОМОБИЛЬНЫХ ГРУПП НАСЕЛЕНИЯ</w:t>
      </w:r>
      <w:bookmarkEnd w:id="6"/>
    </w:p>
    <w:p w:rsidR="003F5318" w:rsidRPr="00926F63" w:rsidRDefault="003F5318" w:rsidP="00E70A40">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При проектировании благоустройства жилой </w:t>
      </w:r>
      <w:r w:rsidR="00E70A40">
        <w:rPr>
          <w:rFonts w:ascii="Times New Roman" w:eastAsia="Times New Roman" w:hAnsi="Times New Roman" w:cs="Times New Roman"/>
          <w:color w:val="000000"/>
          <w:sz w:val="28"/>
          <w:szCs w:val="28"/>
          <w:lang w:eastAsia="ru-RU"/>
        </w:rPr>
        <w:t>среды, улиц и дорог, культурно-</w:t>
      </w:r>
      <w:r w:rsidRPr="00926F63">
        <w:rPr>
          <w:rFonts w:ascii="Times New Roman" w:eastAsia="Times New Roman" w:hAnsi="Times New Roman" w:cs="Times New Roman"/>
          <w:color w:val="000000"/>
          <w:sz w:val="28"/>
          <w:szCs w:val="28"/>
          <w:lang w:eastAsia="ru-RU"/>
        </w:rPr>
        <w:t>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86279D" w:rsidRDefault="00B55321" w:rsidP="00E70A40">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23</w:t>
      </w:r>
      <w:r w:rsidR="003F5318" w:rsidRPr="00926F63">
        <w:rPr>
          <w:rFonts w:ascii="Times New Roman" w:eastAsia="Times New Roman" w:hAnsi="Times New Roman" w:cs="Times New Roman"/>
          <w:color w:val="000000"/>
          <w:spacing w:val="3"/>
          <w:sz w:val="28"/>
          <w:szCs w:val="28"/>
          <w:lang w:eastAsia="ru-RU"/>
        </w:rPr>
        <w:t>.2.</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3F5318" w:rsidRPr="00926F63" w:rsidRDefault="003F5318" w:rsidP="00E70A40">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.3.</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C331E3" w:rsidRDefault="00C331E3" w:rsidP="00CB464A">
      <w:pPr>
        <w:spacing w:after="207" w:line="210" w:lineRule="atLeast"/>
        <w:ind w:firstLine="567"/>
        <w:jc w:val="both"/>
        <w:rPr>
          <w:rFonts w:ascii="Times New Roman" w:eastAsia="Times New Roman" w:hAnsi="Times New Roman" w:cs="Times New Roman"/>
          <w:color w:val="000000"/>
          <w:sz w:val="28"/>
          <w:szCs w:val="28"/>
          <w:lang w:eastAsia="ru-RU"/>
        </w:rPr>
      </w:pPr>
      <w:bookmarkStart w:id="7" w:name="bookmark7"/>
    </w:p>
    <w:p w:rsidR="003F5318" w:rsidRPr="00926F63" w:rsidRDefault="003F5318" w:rsidP="00CB464A">
      <w:pPr>
        <w:spacing w:after="207" w:line="210" w:lineRule="atLeast"/>
        <w:ind w:firstLine="56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2</w:t>
      </w:r>
      <w:r w:rsidR="00B55321">
        <w:rPr>
          <w:rFonts w:ascii="Times New Roman" w:eastAsia="Times New Roman" w:hAnsi="Times New Roman" w:cs="Times New Roman"/>
          <w:color w:val="000000"/>
          <w:sz w:val="28"/>
          <w:szCs w:val="28"/>
          <w:lang w:eastAsia="ru-RU"/>
        </w:rPr>
        <w:t>4</w:t>
      </w:r>
      <w:r w:rsidRPr="00926F63">
        <w:rPr>
          <w:rFonts w:ascii="Times New Roman" w:eastAsia="Times New Roman" w:hAnsi="Times New Roman" w:cs="Times New Roman"/>
          <w:color w:val="000000"/>
          <w:sz w:val="28"/>
          <w:szCs w:val="28"/>
          <w:lang w:eastAsia="ru-RU"/>
        </w:rPr>
        <w:t>. КОНТРОЛЬ И ОТВЕТСТВЕННОСТЬ ЗА НАРУШЕНИЕ ПРАВИЛ БЛАГОУСРОЙСТВА</w:t>
      </w:r>
      <w:bookmarkEnd w:id="7"/>
    </w:p>
    <w:p w:rsidR="003F5318" w:rsidRPr="00926F63" w:rsidRDefault="003F5318" w:rsidP="00E70A40">
      <w:pPr>
        <w:tabs>
          <w:tab w:val="left" w:pos="1418"/>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Контроль за соблюдением настоящих Правил осуществляют:</w:t>
      </w:r>
    </w:p>
    <w:p w:rsidR="003F5318" w:rsidRPr="00926F63" w:rsidRDefault="003F5318" w:rsidP="00E70A40">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E70A40">
        <w:rPr>
          <w:rFonts w:ascii="Times New Roman" w:eastAsia="Times New Roman" w:hAnsi="Times New Roman" w:cs="Times New Roman"/>
          <w:color w:val="000000"/>
          <w:spacing w:val="3"/>
          <w:sz w:val="28"/>
          <w:szCs w:val="28"/>
          <w:lang w:eastAsia="ru-RU"/>
        </w:rPr>
        <w:t xml:space="preserve"> </w:t>
      </w:r>
      <w:r w:rsidR="00E70A40">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органы контроля, осуществляющие деятельность по обеспечению реализации полномочий органов местного самоуправления муниципальных образований;</w:t>
      </w:r>
    </w:p>
    <w:p w:rsidR="003F5318" w:rsidRPr="00926F63" w:rsidRDefault="003F5318" w:rsidP="00E70A40">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E70A40">
        <w:rPr>
          <w:rFonts w:ascii="Times New Roman" w:eastAsia="Times New Roman" w:hAnsi="Times New Roman" w:cs="Times New Roman"/>
          <w:color w:val="000000"/>
          <w:spacing w:val="3"/>
          <w:sz w:val="28"/>
          <w:szCs w:val="28"/>
          <w:lang w:eastAsia="ru-RU"/>
        </w:rPr>
        <w:t xml:space="preserve"> </w:t>
      </w:r>
      <w:r w:rsidR="00E70A40">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уполномоченные должностные лица администрации сельского поселения;</w:t>
      </w:r>
    </w:p>
    <w:p w:rsidR="003F5318" w:rsidRPr="00926F63" w:rsidRDefault="003F5318" w:rsidP="00E70A40">
      <w:pPr>
        <w:tabs>
          <w:tab w:val="left" w:pos="993"/>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6279D">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органы внутренних дел;</w:t>
      </w:r>
    </w:p>
    <w:p w:rsidR="003F5318" w:rsidRPr="00926F63" w:rsidRDefault="003F5318" w:rsidP="00E70A40">
      <w:pPr>
        <w:tabs>
          <w:tab w:val="left" w:pos="993"/>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E70A40">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органы санитарно-эпидемиологического надзора;</w:t>
      </w:r>
    </w:p>
    <w:p w:rsidR="003F5318" w:rsidRPr="00926F63" w:rsidRDefault="003F5318" w:rsidP="00E70A40">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6279D">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другие уполномоченные в установленном законодательством Российской Федерации, органы (должностные лица), обеспечивающие соблюдение установленных норм и правил в сфере благоустройства и санитарного содержания населенных пунктов сельского поселения;</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.2.</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Ответственность за соблюдение настоящих правил возлагается на собственников, должностных лиц предприятий, учреждений, организаций (независимо от их правового статуса и формы хозяйственной деятельности), в собственности которых находятся земельные участки, здания, сооружения, элементы внешнего благоустройства и транспортные средства; на должностных лиц ремонтно-эксплуатационных служб, жилищно-коммунальных хозяйств и других организаций, деятельность которых связана со строительством, ремонтом, обслуживанием и использованием территорий, зданий, сооружений, </w:t>
      </w:r>
      <w:r w:rsidRPr="00926F63">
        <w:rPr>
          <w:rFonts w:ascii="Times New Roman" w:eastAsia="Times New Roman" w:hAnsi="Times New Roman" w:cs="Times New Roman"/>
          <w:color w:val="000000"/>
          <w:sz w:val="28"/>
          <w:szCs w:val="28"/>
          <w:lang w:eastAsia="ru-RU"/>
        </w:rPr>
        <w:lastRenderedPageBreak/>
        <w:t>инженерных сетей и коммуникаций, других элементов внешнего благоустройства.</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.3.</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Привлечение к ответственности за нарушение настоящих правил осуществляется в соответствии с Кодексом Российской Федерации «Об административных правонарушениях» от 30 декабря 2001 года</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195-ФЗ,</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Законом Республики Башкортостан </w:t>
      </w:r>
      <w:r w:rsidR="00C331E3" w:rsidRPr="00C331E3">
        <w:rPr>
          <w:rFonts w:ascii="Times New Roman" w:eastAsia="Times New Roman" w:hAnsi="Times New Roman" w:cs="Times New Roman"/>
          <w:color w:val="000000"/>
          <w:sz w:val="28"/>
          <w:szCs w:val="28"/>
          <w:lang w:eastAsia="ru-RU"/>
        </w:rPr>
        <w:t xml:space="preserve">от 23 июня 2011 г. </w:t>
      </w:r>
      <w:r w:rsidR="00C331E3">
        <w:rPr>
          <w:rFonts w:ascii="Times New Roman" w:eastAsia="Times New Roman" w:hAnsi="Times New Roman" w:cs="Times New Roman"/>
          <w:color w:val="000000"/>
          <w:sz w:val="28"/>
          <w:szCs w:val="28"/>
          <w:lang w:eastAsia="ru-RU"/>
        </w:rPr>
        <w:t xml:space="preserve">№ </w:t>
      </w:r>
      <w:r w:rsidR="00C331E3" w:rsidRPr="00C331E3">
        <w:rPr>
          <w:rFonts w:ascii="Times New Roman" w:eastAsia="Times New Roman" w:hAnsi="Times New Roman" w:cs="Times New Roman"/>
          <w:color w:val="000000"/>
          <w:sz w:val="28"/>
          <w:szCs w:val="28"/>
          <w:lang w:eastAsia="ru-RU"/>
        </w:rPr>
        <w:t>413-з</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 административных правонарушениях в Республики Башкортостан».</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.4.</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случая выявления фактов, нарушающих требования настоящих Правил, должностным лицом</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администрации сельского поселения готовится письменное предписание нарушителю, в котором указывается срок устранения нарушений. Предписание подписывает Глава местной администрации, после чего вручается лично нарушителю, либо направляется другим надлежащим способом, посредством почтовой или электронной связью.</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.5.</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Юридические и физические лица, причинившие своими противоправными действиями или бездействием, ущерб сельскому поселению, обязаны возместить нанесенный ущерб. В случае отказа (уклонения) от возмещения ущерба в указанный срок, взыскание производится в судебном порядке.</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.6.</w:t>
      </w:r>
      <w:r w:rsidR="0086279D">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26E12" w:rsidRPr="00926F63" w:rsidRDefault="00926E12" w:rsidP="00CB464A">
      <w:pPr>
        <w:jc w:val="both"/>
        <w:rPr>
          <w:rFonts w:ascii="Times New Roman" w:hAnsi="Times New Roman" w:cs="Times New Roman"/>
          <w:sz w:val="28"/>
          <w:szCs w:val="28"/>
        </w:rPr>
      </w:pPr>
    </w:p>
    <w:sectPr w:rsidR="00926E12" w:rsidRPr="00926F63" w:rsidSect="004D6A34">
      <w:headerReference w:type="default" r:id="rId15"/>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9B3" w:rsidRDefault="004529B3" w:rsidP="00B30543">
      <w:pPr>
        <w:spacing w:after="0" w:line="240" w:lineRule="auto"/>
      </w:pPr>
      <w:r>
        <w:separator/>
      </w:r>
    </w:p>
  </w:endnote>
  <w:endnote w:type="continuationSeparator" w:id="0">
    <w:p w:rsidR="004529B3" w:rsidRDefault="004529B3" w:rsidP="00B3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Times">
    <w:panose1 w:val="02020800000000000000"/>
    <w:charset w:val="02"/>
    <w:family w:val="roman"/>
    <w:pitch w:val="variable"/>
    <w:sig w:usb0="00000000" w:usb1="10000000" w:usb2="00000000" w:usb3="00000000" w:csb0="80000000"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9B3" w:rsidRDefault="004529B3" w:rsidP="00B30543">
      <w:pPr>
        <w:spacing w:after="0" w:line="240" w:lineRule="auto"/>
      </w:pPr>
      <w:r>
        <w:separator/>
      </w:r>
    </w:p>
  </w:footnote>
  <w:footnote w:type="continuationSeparator" w:id="0">
    <w:p w:rsidR="004529B3" w:rsidRDefault="004529B3" w:rsidP="00B30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436759"/>
      <w:docPartObj>
        <w:docPartGallery w:val="Page Numbers (Top of Page)"/>
        <w:docPartUnique/>
      </w:docPartObj>
    </w:sdtPr>
    <w:sdtEndPr/>
    <w:sdtContent>
      <w:p w:rsidR="00D75819" w:rsidRDefault="00D75819">
        <w:pPr>
          <w:pStyle w:val="a3"/>
          <w:jc w:val="center"/>
        </w:pPr>
        <w:r>
          <w:fldChar w:fldCharType="begin"/>
        </w:r>
        <w:r>
          <w:instrText>PAGE   \* MERGEFORMAT</w:instrText>
        </w:r>
        <w:r>
          <w:fldChar w:fldCharType="separate"/>
        </w:r>
        <w:r w:rsidR="00DE1CDA">
          <w:rPr>
            <w:noProof/>
          </w:rPr>
          <w:t>21</w:t>
        </w:r>
        <w:r>
          <w:fldChar w:fldCharType="end"/>
        </w:r>
      </w:p>
    </w:sdtContent>
  </w:sdt>
  <w:p w:rsidR="00D75819" w:rsidRDefault="00D758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FE"/>
    <w:rsid w:val="000673CB"/>
    <w:rsid w:val="000A2A02"/>
    <w:rsid w:val="000F2726"/>
    <w:rsid w:val="000F7193"/>
    <w:rsid w:val="00132AFE"/>
    <w:rsid w:val="001947DD"/>
    <w:rsid w:val="001E363B"/>
    <w:rsid w:val="00233195"/>
    <w:rsid w:val="00307C0E"/>
    <w:rsid w:val="003A760D"/>
    <w:rsid w:val="003E1704"/>
    <w:rsid w:val="003F5318"/>
    <w:rsid w:val="004529B3"/>
    <w:rsid w:val="004D6A34"/>
    <w:rsid w:val="004D77B8"/>
    <w:rsid w:val="005834FF"/>
    <w:rsid w:val="005E3254"/>
    <w:rsid w:val="00636C7F"/>
    <w:rsid w:val="00675A0D"/>
    <w:rsid w:val="006A735C"/>
    <w:rsid w:val="007578D2"/>
    <w:rsid w:val="00767472"/>
    <w:rsid w:val="00821692"/>
    <w:rsid w:val="0083425E"/>
    <w:rsid w:val="0086279D"/>
    <w:rsid w:val="008F445C"/>
    <w:rsid w:val="009045F3"/>
    <w:rsid w:val="00921425"/>
    <w:rsid w:val="00925155"/>
    <w:rsid w:val="00926E12"/>
    <w:rsid w:val="00926F63"/>
    <w:rsid w:val="009678E1"/>
    <w:rsid w:val="00970E8B"/>
    <w:rsid w:val="0098345A"/>
    <w:rsid w:val="009B56ED"/>
    <w:rsid w:val="00A47795"/>
    <w:rsid w:val="00A571AD"/>
    <w:rsid w:val="00B30543"/>
    <w:rsid w:val="00B55321"/>
    <w:rsid w:val="00C30B37"/>
    <w:rsid w:val="00C331E3"/>
    <w:rsid w:val="00CB464A"/>
    <w:rsid w:val="00CE1CEA"/>
    <w:rsid w:val="00D54603"/>
    <w:rsid w:val="00D75819"/>
    <w:rsid w:val="00DE1CDA"/>
    <w:rsid w:val="00DE6AE4"/>
    <w:rsid w:val="00E70A40"/>
    <w:rsid w:val="00EF547E"/>
    <w:rsid w:val="00F113F4"/>
    <w:rsid w:val="00F616D9"/>
    <w:rsid w:val="00F9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9EE3E-A365-4C43-8866-53AD46F1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5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0543"/>
  </w:style>
  <w:style w:type="paragraph" w:styleId="a5">
    <w:name w:val="footer"/>
    <w:basedOn w:val="a"/>
    <w:link w:val="a6"/>
    <w:uiPriority w:val="99"/>
    <w:unhideWhenUsed/>
    <w:rsid w:val="00B305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0543"/>
  </w:style>
  <w:style w:type="paragraph" w:styleId="a7">
    <w:name w:val="Normal (Web)"/>
    <w:basedOn w:val="a"/>
    <w:uiPriority w:val="99"/>
    <w:semiHidden/>
    <w:unhideWhenUsed/>
    <w:rsid w:val="00B55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75819"/>
    <w:pPr>
      <w:widowControl w:val="0"/>
      <w:pBdr>
        <w:top w:val="nil"/>
        <w:left w:val="nil"/>
        <w:bottom w:val="nil"/>
        <w:right w:val="nil"/>
        <w:between w:val="nil"/>
        <w:bar w:val="nil"/>
      </w:pBdr>
      <w:spacing w:after="0" w:line="240" w:lineRule="auto"/>
      <w:ind w:firstLine="720"/>
    </w:pPr>
    <w:rPr>
      <w:rFonts w:ascii="Arial" w:eastAsia="Arial Unicode MS" w:hAnsi="Arial" w:cs="Arial Unicode MS"/>
      <w:color w:val="000000"/>
      <w:sz w:val="20"/>
      <w:szCs w:val="20"/>
      <w:u w:color="000000"/>
      <w:bdr w:val="nil"/>
      <w:lang w:eastAsia="ru-RU"/>
    </w:rPr>
  </w:style>
  <w:style w:type="paragraph" w:styleId="a8">
    <w:name w:val="Balloon Text"/>
    <w:basedOn w:val="a"/>
    <w:link w:val="a9"/>
    <w:uiPriority w:val="99"/>
    <w:semiHidden/>
    <w:unhideWhenUsed/>
    <w:rsid w:val="00DE1CD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E1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2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hyperlink" Target="http://pravo.minjust.ru:8080/bigs/showDocument.html?id=3658A2F0-13F2-4925-A536-3EF779CFF4C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avo.minjust.ru:8080/bigs/showDocument.html?id=39CD0134-68CE-4FBF-82AD-44F4203D5E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minjust.ru:8080/bigs/showDocument.html?id=96E20C02-1B12-465A-B64C-24AA9227000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ravo.minjust.ru:8080/bigs/showDocument.html?id=9CF2F1C3-393D-4051-A52D-9923B0E51C0C" TargetMode="External"/><Relationship Id="rId4" Type="http://schemas.openxmlformats.org/officeDocument/2006/relationships/webSettings" Target="webSettings.xml"/><Relationship Id="rId9" Type="http://schemas.openxmlformats.org/officeDocument/2006/relationships/hyperlink" Target="http://pravo.minjust.ru:8080/bigs/showDocument.html?id=48A85284-13DC-48CD-A22D-64E6B68AC254" TargetMode="External"/><Relationship Id="rId14" Type="http://schemas.openxmlformats.org/officeDocument/2006/relationships/hyperlink" Target="http://pravo.minjust.ru:8080/bigs/showDocument.html?id=48A85284-13DC-48CD-A22D-64E6B68AC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9530-5A4C-435D-9E2A-CC0ABA6E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17267</Words>
  <Characters>98425</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Офис</cp:lastModifiedBy>
  <cp:revision>6</cp:revision>
  <cp:lastPrinted>2021-02-02T06:15:00Z</cp:lastPrinted>
  <dcterms:created xsi:type="dcterms:W3CDTF">2021-02-02T05:45:00Z</dcterms:created>
  <dcterms:modified xsi:type="dcterms:W3CDTF">2021-02-02T06:19:00Z</dcterms:modified>
</cp:coreProperties>
</file>